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AA8" w:rsidRDefault="001E2AA8" w:rsidP="00C2496B">
      <w:pPr>
        <w:pStyle w:val="aa"/>
        <w:rPr>
          <w:rFonts w:ascii="Times New Roman" w:hAnsi="Times New Roman"/>
          <w:sz w:val="28"/>
          <w:szCs w:val="28"/>
        </w:rPr>
      </w:pPr>
    </w:p>
    <w:p w:rsidR="00525EEB" w:rsidRDefault="00525EEB" w:rsidP="00525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164E" w:rsidRDefault="00F3164E" w:rsidP="00525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F3164E">
        <w:rPr>
          <w:rFonts w:ascii="Times New Roman" w:hAnsi="Times New Roman" w:cs="Times New Roman"/>
          <w:b/>
          <w:sz w:val="28"/>
          <w:szCs w:val="28"/>
        </w:rPr>
        <w:t>Трубачёв Михаил Григорьевич</w:t>
      </w:r>
    </w:p>
    <w:p w:rsidR="00F3164E" w:rsidRDefault="00F3164E" w:rsidP="00525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164E" w:rsidRPr="001E2AA8" w:rsidRDefault="00F3164E" w:rsidP="00525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5740" w:rsidRDefault="00C2496B" w:rsidP="00312045">
      <w:pPr>
        <w:pStyle w:val="aa"/>
        <w:jc w:val="both"/>
        <w:rPr>
          <w:rFonts w:ascii="Times New Roman" w:eastAsiaTheme="minorHAnsi" w:hAnsi="Times New Roman"/>
          <w:sz w:val="28"/>
          <w:szCs w:val="28"/>
        </w:rPr>
      </w:pPr>
      <w:r w:rsidRPr="00C2496B">
        <w:t xml:space="preserve"> </w:t>
      </w:r>
      <w:r w:rsidR="000255AA">
        <w:t xml:space="preserve">     </w:t>
      </w:r>
      <w:r w:rsidR="004F5CFC">
        <w:t xml:space="preserve">    </w:t>
      </w:r>
      <w:r w:rsidR="000255AA">
        <w:t xml:space="preserve"> </w:t>
      </w:r>
      <w:r w:rsidRPr="00C2496B">
        <w:rPr>
          <w:rFonts w:ascii="Times New Roman" w:eastAsiaTheme="minorHAnsi" w:hAnsi="Times New Roman"/>
          <w:sz w:val="28"/>
          <w:szCs w:val="28"/>
        </w:rPr>
        <w:t>Михаил Григорьевич</w:t>
      </w:r>
      <w:r>
        <w:rPr>
          <w:rFonts w:ascii="Times New Roman" w:eastAsiaTheme="minorHAnsi" w:hAnsi="Times New Roman"/>
          <w:sz w:val="28"/>
          <w:szCs w:val="28"/>
        </w:rPr>
        <w:t xml:space="preserve"> Трубачёв</w:t>
      </w:r>
      <w:r w:rsidRPr="00C2496B">
        <w:rPr>
          <w:rFonts w:ascii="Times New Roman" w:eastAsiaTheme="minorHAnsi" w:hAnsi="Times New Roman"/>
          <w:sz w:val="28"/>
          <w:szCs w:val="28"/>
        </w:rPr>
        <w:t xml:space="preserve"> родился в селе Мучкап Тамбовской области в многодетной крестьянской семье в 1920</w:t>
      </w:r>
      <w:r w:rsidR="009D3457">
        <w:rPr>
          <w:rFonts w:ascii="Times New Roman" w:eastAsiaTheme="minorHAnsi" w:hAnsi="Times New Roman"/>
          <w:sz w:val="28"/>
          <w:szCs w:val="28"/>
        </w:rPr>
        <w:t xml:space="preserve"> </w:t>
      </w:r>
      <w:r w:rsidRPr="00C2496B">
        <w:rPr>
          <w:rFonts w:ascii="Times New Roman" w:eastAsiaTheme="minorHAnsi" w:hAnsi="Times New Roman"/>
          <w:sz w:val="28"/>
          <w:szCs w:val="28"/>
        </w:rPr>
        <w:t>году. В Красной Армии с октября 1940 года. В боях за Родину был дважды ранен, но после лечения неизменно возвращался в строй. Михаил Григорьевич был помощником командира взвода разведки 50-го гвар</w:t>
      </w:r>
      <w:r>
        <w:rPr>
          <w:rFonts w:ascii="Times New Roman" w:eastAsiaTheme="minorHAnsi" w:hAnsi="Times New Roman"/>
          <w:sz w:val="28"/>
          <w:szCs w:val="28"/>
        </w:rPr>
        <w:t>дейского кавалерийского полка (</w:t>
      </w:r>
      <w:r w:rsidRPr="00C2496B">
        <w:rPr>
          <w:rFonts w:ascii="Times New Roman" w:eastAsiaTheme="minorHAnsi" w:hAnsi="Times New Roman"/>
          <w:sz w:val="28"/>
          <w:szCs w:val="28"/>
        </w:rPr>
        <w:t>1-й Украинский фронт).</w:t>
      </w:r>
    </w:p>
    <w:p w:rsidR="001C04A9" w:rsidRPr="001C04A9" w:rsidRDefault="001C04A9" w:rsidP="001C04A9">
      <w:pPr>
        <w:pStyle w:val="aa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</w:t>
      </w:r>
      <w:r w:rsidR="000255AA">
        <w:rPr>
          <w:rFonts w:ascii="Times New Roman" w:eastAsiaTheme="minorHAnsi" w:hAnsi="Times New Roman"/>
          <w:sz w:val="28"/>
          <w:szCs w:val="28"/>
        </w:rPr>
        <w:t xml:space="preserve">  </w:t>
      </w:r>
      <w:r w:rsidR="004F5CFC">
        <w:rPr>
          <w:rFonts w:ascii="Times New Roman" w:eastAsiaTheme="minorHAnsi" w:hAnsi="Times New Roman"/>
          <w:sz w:val="28"/>
          <w:szCs w:val="28"/>
        </w:rPr>
        <w:t xml:space="preserve"> </w:t>
      </w:r>
      <w:r w:rsidRPr="001C04A9">
        <w:rPr>
          <w:rFonts w:ascii="Times New Roman" w:eastAsiaTheme="minorHAnsi" w:hAnsi="Times New Roman"/>
          <w:sz w:val="28"/>
          <w:szCs w:val="28"/>
        </w:rPr>
        <w:t xml:space="preserve">Гвардии старший сержант Трубачёв Михаил Григорьевич был награжден орденами и медалями за храбрость и бесстрашие, за то, что в составе разведгруппы проникал в расположение врага, собирал информацию о дислокации его живой силы и боевой техники. На Украине, В Венгрии, в Чехословакии «языки», захваченные и доставленные в штаб полка группой поиска гвардии старшего сержанта М.Г.Трубачёва, </w:t>
      </w:r>
      <w:r w:rsidR="00B9746D" w:rsidRPr="001C04A9">
        <w:rPr>
          <w:rFonts w:ascii="Times New Roman" w:eastAsiaTheme="minorHAnsi" w:hAnsi="Times New Roman"/>
          <w:sz w:val="28"/>
          <w:szCs w:val="28"/>
        </w:rPr>
        <w:t>давали ценные</w:t>
      </w:r>
      <w:r w:rsidRPr="001C04A9">
        <w:rPr>
          <w:rFonts w:ascii="Times New Roman" w:eastAsiaTheme="minorHAnsi" w:hAnsi="Times New Roman"/>
          <w:sz w:val="28"/>
          <w:szCs w:val="28"/>
        </w:rPr>
        <w:t xml:space="preserve"> сведения. </w:t>
      </w:r>
    </w:p>
    <w:p w:rsidR="001C04A9" w:rsidRDefault="001C04A9" w:rsidP="001C04A9">
      <w:pPr>
        <w:pStyle w:val="aa"/>
        <w:jc w:val="both"/>
        <w:rPr>
          <w:rFonts w:ascii="Times New Roman" w:eastAsiaTheme="minorHAnsi" w:hAnsi="Times New Roman"/>
          <w:sz w:val="28"/>
          <w:szCs w:val="28"/>
        </w:rPr>
      </w:pPr>
      <w:r w:rsidRPr="001C04A9">
        <w:rPr>
          <w:rFonts w:ascii="Times New Roman" w:eastAsiaTheme="minorHAnsi" w:hAnsi="Times New Roman"/>
          <w:sz w:val="28"/>
          <w:szCs w:val="28"/>
        </w:rPr>
        <w:t xml:space="preserve">1944 год. Украинский город Ровно. Конный отряд Трубачева на перекрестке шоссейных дорог, пропустив вперед колонны противника, ударил с тыла. Немцы напуганы! С криком: «Сдавайтесь! Гитлер капут!» Трубачев ворвался в штабную машину. Офицер сдался без сопротивления… </w:t>
      </w:r>
    </w:p>
    <w:p w:rsidR="001C04A9" w:rsidRPr="001C04A9" w:rsidRDefault="001C04A9" w:rsidP="001C04A9">
      <w:pPr>
        <w:pStyle w:val="aa"/>
        <w:jc w:val="both"/>
        <w:rPr>
          <w:rFonts w:ascii="Times New Roman" w:eastAsiaTheme="minorHAnsi" w:hAnsi="Times New Roman"/>
          <w:sz w:val="28"/>
          <w:szCs w:val="28"/>
        </w:rPr>
      </w:pPr>
      <w:r w:rsidRPr="001C04A9">
        <w:rPr>
          <w:rFonts w:ascii="Times New Roman" w:eastAsiaTheme="minorHAnsi" w:hAnsi="Times New Roman"/>
          <w:sz w:val="28"/>
          <w:szCs w:val="28"/>
        </w:rPr>
        <w:t>Трубачев за этот дерзкий налет был награжден орденом Славы III степени. Второй орден</w:t>
      </w:r>
      <w:r>
        <w:rPr>
          <w:rFonts w:ascii="Times New Roman" w:eastAsiaTheme="minorHAnsi" w:hAnsi="Times New Roman"/>
          <w:sz w:val="28"/>
          <w:szCs w:val="28"/>
        </w:rPr>
        <w:t xml:space="preserve"> Славы</w:t>
      </w:r>
      <w:r w:rsidRPr="001C04A9">
        <w:rPr>
          <w:rFonts w:ascii="Times New Roman" w:eastAsiaTheme="minorHAnsi" w:hAnsi="Times New Roman"/>
          <w:sz w:val="28"/>
          <w:szCs w:val="28"/>
        </w:rPr>
        <w:t xml:space="preserve"> заслужил за лихую атаку противника на венгерской земле. </w:t>
      </w:r>
    </w:p>
    <w:p w:rsidR="001C04A9" w:rsidRPr="001C04A9" w:rsidRDefault="001C04A9" w:rsidP="001C04A9">
      <w:pPr>
        <w:pStyle w:val="aa"/>
        <w:jc w:val="both"/>
        <w:rPr>
          <w:rFonts w:ascii="Times New Roman" w:eastAsiaTheme="minorHAnsi" w:hAnsi="Times New Roman"/>
          <w:sz w:val="28"/>
          <w:szCs w:val="28"/>
        </w:rPr>
      </w:pPr>
      <w:r w:rsidRPr="001C04A9">
        <w:rPr>
          <w:rFonts w:ascii="Times New Roman" w:eastAsiaTheme="minorHAnsi" w:hAnsi="Times New Roman"/>
          <w:sz w:val="28"/>
          <w:szCs w:val="28"/>
        </w:rPr>
        <w:t xml:space="preserve">28 марта 1945 года. При форсировании реки Нитра Трубачев разведал место переправы для полка. Полк в полном составе переправился на сторону противника. </w:t>
      </w:r>
    </w:p>
    <w:p w:rsidR="001C04A9" w:rsidRDefault="001C04A9" w:rsidP="001C04A9">
      <w:pPr>
        <w:pStyle w:val="aa"/>
        <w:jc w:val="both"/>
        <w:rPr>
          <w:rFonts w:ascii="Times New Roman" w:eastAsiaTheme="minorHAnsi" w:hAnsi="Times New Roman"/>
          <w:sz w:val="28"/>
          <w:szCs w:val="28"/>
        </w:rPr>
      </w:pPr>
      <w:r w:rsidRPr="001C04A9">
        <w:rPr>
          <w:rFonts w:ascii="Times New Roman" w:eastAsiaTheme="minorHAnsi" w:hAnsi="Times New Roman"/>
          <w:sz w:val="28"/>
          <w:szCs w:val="28"/>
        </w:rPr>
        <w:t xml:space="preserve">        Конный разъезд разведвзвода во главе с Трубачевым всегда оказывался там, где противник нас</w:t>
      </w:r>
      <w:r>
        <w:rPr>
          <w:rFonts w:ascii="Times New Roman" w:eastAsiaTheme="minorHAnsi" w:hAnsi="Times New Roman"/>
          <w:sz w:val="28"/>
          <w:szCs w:val="28"/>
        </w:rPr>
        <w:t>тупления наших частей не ожидал.</w:t>
      </w:r>
      <w:r w:rsidRPr="001C04A9">
        <w:rPr>
          <w:rFonts w:ascii="Times New Roman" w:eastAsiaTheme="minorHAnsi" w:hAnsi="Times New Roman"/>
          <w:sz w:val="28"/>
          <w:szCs w:val="28"/>
        </w:rPr>
        <w:t xml:space="preserve"> 1 апреля 1945 года. Конный эскадрон ворвался на станцию Бохонь, захватил груженые вагоны, цистерны с горючим и в</w:t>
      </w:r>
      <w:r>
        <w:rPr>
          <w:rFonts w:ascii="Times New Roman" w:eastAsiaTheme="minorHAnsi" w:hAnsi="Times New Roman"/>
          <w:sz w:val="28"/>
          <w:szCs w:val="28"/>
        </w:rPr>
        <w:t>зял в плен 8 солдат и офицера.</w:t>
      </w:r>
    </w:p>
    <w:p w:rsidR="001C04A9" w:rsidRPr="00312045" w:rsidRDefault="001C04A9" w:rsidP="001C04A9">
      <w:pPr>
        <w:pStyle w:val="aa"/>
        <w:jc w:val="both"/>
        <w:rPr>
          <w:rFonts w:ascii="Times New Roman" w:eastAsiaTheme="minorHAnsi" w:hAnsi="Times New Roman"/>
          <w:sz w:val="28"/>
          <w:szCs w:val="28"/>
        </w:rPr>
      </w:pPr>
      <w:r w:rsidRPr="001C04A9">
        <w:rPr>
          <w:rFonts w:ascii="Times New Roman" w:eastAsiaTheme="minorHAnsi" w:hAnsi="Times New Roman"/>
          <w:sz w:val="28"/>
          <w:szCs w:val="28"/>
        </w:rPr>
        <w:t xml:space="preserve"> Старшему сержанту М.Г.Трубачеву пр</w:t>
      </w:r>
      <w:r>
        <w:rPr>
          <w:rFonts w:ascii="Times New Roman" w:eastAsiaTheme="minorHAnsi" w:hAnsi="Times New Roman"/>
          <w:sz w:val="28"/>
          <w:szCs w:val="28"/>
        </w:rPr>
        <w:t xml:space="preserve">исвоен </w:t>
      </w:r>
      <w:r w:rsidR="00B9746D">
        <w:rPr>
          <w:rFonts w:ascii="Times New Roman" w:eastAsiaTheme="minorHAnsi" w:hAnsi="Times New Roman"/>
          <w:sz w:val="28"/>
          <w:szCs w:val="28"/>
        </w:rPr>
        <w:t>орден Славы</w:t>
      </w:r>
      <w:r>
        <w:rPr>
          <w:rFonts w:ascii="Times New Roman" w:eastAsiaTheme="minorHAnsi" w:hAnsi="Times New Roman"/>
          <w:sz w:val="28"/>
          <w:szCs w:val="28"/>
        </w:rPr>
        <w:t xml:space="preserve"> I степени.</w:t>
      </w:r>
    </w:p>
    <w:p w:rsidR="00C2496B" w:rsidRDefault="00C2496B" w:rsidP="001C04A9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1C04A9" w:rsidRDefault="00A15DB3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="004F5CF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C04A9" w:rsidRPr="001C04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войны Михаил Григорьевич переехал в Сочи, занимался общественными делами города </w:t>
      </w:r>
      <w:r w:rsidR="00B9746D" w:rsidRPr="001C04A9">
        <w:rPr>
          <w:rFonts w:ascii="Times New Roman" w:eastAsiaTheme="minorHAnsi" w:hAnsi="Times New Roman" w:cs="Times New Roman"/>
          <w:sz w:val="28"/>
          <w:szCs w:val="28"/>
          <w:lang w:eastAsia="en-US"/>
        </w:rPr>
        <w:t>и воспитывал</w:t>
      </w:r>
      <w:r w:rsidR="001C04A9" w:rsidRPr="001C04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военно-патриотический дух у нового поколения. Многие учителя и вы</w:t>
      </w:r>
      <w:r w:rsidR="000255AA">
        <w:rPr>
          <w:rFonts w:ascii="Times New Roman" w:eastAsiaTheme="minorHAnsi" w:hAnsi="Times New Roman" w:cs="Times New Roman"/>
          <w:sz w:val="28"/>
          <w:szCs w:val="28"/>
          <w:lang w:eastAsia="en-US"/>
        </w:rPr>
        <w:t>пускники прошлых лет нашего Лицея</w:t>
      </w:r>
      <w:r w:rsidR="001C04A9" w:rsidRPr="001C04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были лично знакомы с легендарным героем, часто встречались с ним, собирали о нем исторические материалы. Михаил Григорьевич с великим удовольствием </w:t>
      </w:r>
      <w:r w:rsidR="001615F2" w:rsidRPr="001C04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общался </w:t>
      </w:r>
      <w:r w:rsidR="001615F2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учащимися</w:t>
      </w:r>
      <w:r w:rsidR="001C04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Лицея 59</w:t>
      </w:r>
      <w:r w:rsidR="001C04A9" w:rsidRPr="001C04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рассказывал о буднях своего полка.</w:t>
      </w:r>
    </w:p>
    <w:p w:rsidR="009110C5" w:rsidRDefault="009110C5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110C5" w:rsidRDefault="009110C5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2E5A099" wp14:editId="71CFD412">
            <wp:extent cx="5940425" cy="4336415"/>
            <wp:effectExtent l="0" t="0" r="0" b="0"/>
            <wp:docPr id="2" name="Picture 2" descr="C:\Documents and Settings\вова\Рабочий стол\с фотоаппар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вова\Рабочий стол\с фотоаппар\IMG_1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0C5" w:rsidRDefault="009110C5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110C5" w:rsidRDefault="009110C5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110C5" w:rsidRDefault="009110C5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15DB3" w:rsidRDefault="00A15DB3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Pr="00A15DB3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Трубачев жил жизнью города, принимал активное учас</w:t>
      </w:r>
      <w:r w:rsidR="001615F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тие во всех мероприятиях, в </w:t>
      </w:r>
      <w:r w:rsidR="000255AA">
        <w:rPr>
          <w:rFonts w:ascii="Times New Roman" w:eastAsiaTheme="minorHAnsi" w:hAnsi="Times New Roman" w:cs="Times New Roman"/>
          <w:sz w:val="28"/>
          <w:szCs w:val="28"/>
          <w:lang w:eastAsia="en-US"/>
        </w:rPr>
        <w:t>1999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</w:t>
      </w:r>
      <w:r w:rsidRPr="00A15DB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решением Городского Собрания Сочи ему присвоено звание Почетный гражданин города Сочи.</w:t>
      </w:r>
      <w:r w:rsidRPr="00A15DB3">
        <w:t xml:space="preserve"> </w:t>
      </w:r>
      <w:r w:rsidRPr="00A15DB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A15DB3" w:rsidRDefault="00A15DB3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  <w:r w:rsidRPr="00A15DB3">
        <w:rPr>
          <w:rFonts w:ascii="Times New Roman" w:eastAsiaTheme="minorHAnsi" w:hAnsi="Times New Roman" w:cs="Times New Roman"/>
          <w:sz w:val="28"/>
          <w:szCs w:val="28"/>
          <w:lang w:eastAsia="en-US"/>
        </w:rPr>
        <w:t>Почётный гражданин города Сочи   Михаил Григорьевич  Трубачев скончался   8 января 2011 года. Похоронен на Адлерском центральном  кладбище.  Учителя и ученики нашего Лицея проводили в последний путь Героя Советского Союза, человека с большой буквы, настоящего друга…, но не забыли о нем. По традиции старшее поколение детей передает младшим Папку Памяти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уже третье поколение учащихся</w:t>
      </w:r>
      <w:r w:rsidRPr="00A15DB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0255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Адлерском районе города Сочи именем Трубачёва М.Г. названа улица.</w:t>
      </w:r>
    </w:p>
    <w:p w:rsidR="00823AC0" w:rsidRDefault="003E1FD0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</w:t>
      </w:r>
      <w:r w:rsidR="00823AC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рамках районной </w:t>
      </w:r>
      <w:r w:rsidR="00965154">
        <w:rPr>
          <w:rFonts w:ascii="Times New Roman" w:eastAsiaTheme="minorHAnsi" w:hAnsi="Times New Roman" w:cs="Times New Roman"/>
          <w:sz w:val="28"/>
          <w:szCs w:val="28"/>
          <w:lang w:eastAsia="en-US"/>
        </w:rPr>
        <w:t>акции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Их именами названы улицы» учащиеся </w:t>
      </w:r>
      <w:r w:rsidR="00EE1B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Лицея провели с жителями улицы социологический </w:t>
      </w:r>
      <w:r w:rsidR="00F111AE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опрос о том, знают ли они, в честь кого названа их улица. Ребята раздавали проспекты с кратким описание жизни Трубачёва М.Г. Итогом акции стало создание презентации и информационного стенда о герое</w:t>
      </w:r>
      <w:r w:rsidR="006275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выступление учащихся с рассказом на сцене РДК «Адлер»</w:t>
      </w:r>
      <w:r w:rsidR="00F111A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EE1B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965154" w:rsidRDefault="00965154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65154" w:rsidRDefault="00965154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65154" w:rsidRDefault="00965154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E1FD0" w:rsidRDefault="00965154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5154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Завуч\Documents\Есаулов, военно-патриотмческое направление\Месячник 2019\Для презентации и фотоальбома\Проект Имя Героя\WtxEW1ECT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cuments\Есаулов, военно-патриотмческое направление\Месячник 2019\Для презентации и фотоальбома\Проект Имя Героя\WtxEW1ECTV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D0" w:rsidRPr="001C04A9" w:rsidRDefault="003E1FD0" w:rsidP="000255AA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75341" w:rsidRDefault="000255AA" w:rsidP="000255A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Классный руководитель Караманян Д.В. и учащиеся поддерживают отношения</w:t>
      </w:r>
      <w:r w:rsidRPr="000255AA">
        <w:rPr>
          <w:rFonts w:ascii="Times New Roman" w:hAnsi="Times New Roman"/>
          <w:sz w:val="28"/>
          <w:szCs w:val="28"/>
        </w:rPr>
        <w:t xml:space="preserve"> с дочерью Михаила Григорьевича Татьяной Михайловной и с вн</w:t>
      </w:r>
      <w:r>
        <w:rPr>
          <w:rFonts w:ascii="Times New Roman" w:hAnsi="Times New Roman"/>
          <w:sz w:val="28"/>
          <w:szCs w:val="28"/>
        </w:rPr>
        <w:t>учкой Ольгой. Из рассказов знают</w:t>
      </w:r>
      <w:r w:rsidRPr="000255AA">
        <w:rPr>
          <w:rFonts w:ascii="Times New Roman" w:hAnsi="Times New Roman"/>
          <w:sz w:val="28"/>
          <w:szCs w:val="28"/>
        </w:rPr>
        <w:t xml:space="preserve"> даже о том, как бережно и с какой любовью Ольга ухаживает </w:t>
      </w:r>
      <w:r w:rsidR="003529DF" w:rsidRPr="000255AA">
        <w:rPr>
          <w:rFonts w:ascii="Times New Roman" w:hAnsi="Times New Roman"/>
          <w:sz w:val="28"/>
          <w:szCs w:val="28"/>
        </w:rPr>
        <w:t>за елью</w:t>
      </w:r>
      <w:r w:rsidRPr="000255AA">
        <w:rPr>
          <w:rFonts w:ascii="Times New Roman" w:hAnsi="Times New Roman"/>
          <w:sz w:val="28"/>
          <w:szCs w:val="28"/>
        </w:rPr>
        <w:t>, п</w:t>
      </w:r>
      <w:r w:rsidR="001615F2">
        <w:rPr>
          <w:rFonts w:ascii="Times New Roman" w:hAnsi="Times New Roman"/>
          <w:sz w:val="28"/>
          <w:szCs w:val="28"/>
        </w:rPr>
        <w:t>осаженной руками дедушки-героя.</w:t>
      </w:r>
    </w:p>
    <w:p w:rsidR="00875341" w:rsidRDefault="00875341" w:rsidP="000255A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C6D0F0" wp14:editId="7B1AC202">
            <wp:extent cx="4857784" cy="2928934"/>
            <wp:effectExtent l="0" t="0" r="0" b="5080"/>
            <wp:docPr id="6" name="Picture 2" descr="C:\Documents and Settings\вова\Рабочий стол\наши патриоты\У дома М.Г. Трубачева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вова\Рабочий стол\наши патриоты\У дома М.Г. Трубачева\IMG_1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84" cy="2928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341" w:rsidRPr="000255AA" w:rsidRDefault="00875341" w:rsidP="000255AA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353963" w:rsidRDefault="000255AA" w:rsidP="00525EEB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255AA">
        <w:rPr>
          <w:sz w:val="28"/>
          <w:szCs w:val="28"/>
        </w:rPr>
        <w:t xml:space="preserve">Указом Президиума Верховного Совета СССР от 15 мая 1946 года за мужество, отвагу и героизм, проявленные на фронте борьбы с немецко-фашистскими захватчиками, гвардии старший сержант Трубачёв Михаил </w:t>
      </w:r>
      <w:r w:rsidRPr="000255AA">
        <w:rPr>
          <w:sz w:val="28"/>
          <w:szCs w:val="28"/>
        </w:rPr>
        <w:lastRenderedPageBreak/>
        <w:t>Григорьевич награждён орденом Славы 1-й степени. Он стал полным Кавалером Ордена Славы.</w:t>
      </w:r>
    </w:p>
    <w:p w:rsidR="00525EEB" w:rsidRDefault="000255AA" w:rsidP="00525EEB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255AA">
        <w:rPr>
          <w:sz w:val="28"/>
          <w:szCs w:val="28"/>
        </w:rPr>
        <w:t xml:space="preserve"> </w:t>
      </w:r>
      <w:r w:rsidR="00353963" w:rsidRPr="00353963">
        <w:rPr>
          <w:sz w:val="28"/>
          <w:szCs w:val="28"/>
        </w:rPr>
        <w:t xml:space="preserve">09 декабря 2019 </w:t>
      </w:r>
      <w:r w:rsidR="00594A47">
        <w:rPr>
          <w:sz w:val="28"/>
          <w:szCs w:val="28"/>
        </w:rPr>
        <w:t xml:space="preserve">года состоялось торжественное </w:t>
      </w:r>
      <w:r w:rsidR="00353963" w:rsidRPr="00353963">
        <w:rPr>
          <w:sz w:val="28"/>
          <w:szCs w:val="28"/>
        </w:rPr>
        <w:t>открытие мемориальной доски, установленной на фасаде дома по адресу ул. Молокова, дом 20\73, где долгое время жил участник Великой Отечественной войны, полный кавалер ордена Славы, Почётный гражданин города С</w:t>
      </w:r>
      <w:r w:rsidR="00353963">
        <w:rPr>
          <w:sz w:val="28"/>
          <w:szCs w:val="28"/>
        </w:rPr>
        <w:t>очи Трубачёв Михаил Григорьевич.</w:t>
      </w:r>
    </w:p>
    <w:p w:rsidR="00525EEB" w:rsidRPr="00525EEB" w:rsidRDefault="00E672E9" w:rsidP="00525EEB">
      <w:pPr>
        <w:pBdr>
          <w:bottom w:val="single" w:sz="6" w:space="31" w:color="505CD6"/>
        </w:pBd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672E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3" name="Рисунок 3" descr="C:\Users\Завуч\Documents\ЮНАРМИЯ\Проект Имя Героя\Трубачев М.Г.-Инне Клавдиевне\Новая папка-нужно 18-Инне Клавд\amqHVAjh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cuments\ЮНАРМИЯ\Проект Имя Героя\Трубачев М.Г.-Инне Клавдиевне\Новая папка-нужно 18-Инне Клавд\amqHVAjhNu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EB" w:rsidRPr="00525EEB" w:rsidRDefault="00525EEB" w:rsidP="00525EEB">
      <w:pPr>
        <w:pBdr>
          <w:bottom w:val="single" w:sz="6" w:space="31" w:color="505CD6"/>
        </w:pBd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25EEB" w:rsidRPr="00525EEB" w:rsidRDefault="00A2145C" w:rsidP="00525EEB">
      <w:pPr>
        <w:pBdr>
          <w:bottom w:val="single" w:sz="6" w:space="31" w:color="505CD6"/>
        </w:pBd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2020 году решением </w:t>
      </w:r>
      <w:r w:rsidRPr="00A2145C">
        <w:rPr>
          <w:rFonts w:ascii="Times New Roman" w:eastAsia="Times New Roman" w:hAnsi="Times New Roman" w:cs="Times New Roman"/>
          <w:sz w:val="28"/>
          <w:szCs w:val="28"/>
        </w:rPr>
        <w:t>межведомственной топонимической коми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ссии </w:t>
      </w:r>
      <w:r w:rsidRPr="00A2145C">
        <w:rPr>
          <w:rFonts w:ascii="Times New Roman" w:eastAsia="Times New Roman" w:hAnsi="Times New Roman" w:cs="Times New Roman"/>
          <w:sz w:val="28"/>
          <w:szCs w:val="28"/>
        </w:rPr>
        <w:t>города Сочи</w:t>
      </w:r>
      <w:r w:rsidR="00592AF2">
        <w:rPr>
          <w:rFonts w:ascii="Times New Roman" w:eastAsia="Times New Roman" w:hAnsi="Times New Roman" w:cs="Times New Roman"/>
          <w:sz w:val="28"/>
          <w:szCs w:val="28"/>
        </w:rPr>
        <w:t xml:space="preserve"> МОБУ Лицей № 59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присвоено имя Трубачёва М.Г.</w:t>
      </w:r>
    </w:p>
    <w:p w:rsidR="00525EEB" w:rsidRPr="00525EEB" w:rsidRDefault="00525EEB" w:rsidP="00525EEB">
      <w:pPr>
        <w:pBdr>
          <w:bottom w:val="single" w:sz="6" w:space="31" w:color="505CD6"/>
        </w:pBd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25EEB" w:rsidRPr="00525EEB" w:rsidRDefault="00525EEB" w:rsidP="00525EEB">
      <w:pPr>
        <w:pBdr>
          <w:bottom w:val="single" w:sz="6" w:space="31" w:color="505CD6"/>
        </w:pBd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802743" w:rsidRPr="00312045" w:rsidRDefault="00802743" w:rsidP="00312045">
      <w:pPr>
        <w:pStyle w:val="aa"/>
        <w:jc w:val="both"/>
        <w:rPr>
          <w:rFonts w:ascii="Times New Roman" w:hAnsi="Times New Roman"/>
          <w:sz w:val="28"/>
          <w:szCs w:val="28"/>
        </w:rPr>
      </w:pPr>
    </w:p>
    <w:sectPr w:rsidR="00802743" w:rsidRPr="00312045" w:rsidSect="006743A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D1DC4"/>
    <w:multiLevelType w:val="hybridMultilevel"/>
    <w:tmpl w:val="963CDFFA"/>
    <w:lvl w:ilvl="0" w:tplc="A726C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6954892"/>
    <w:multiLevelType w:val="hybridMultilevel"/>
    <w:tmpl w:val="75BC4F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79D06E1"/>
    <w:multiLevelType w:val="hybridMultilevel"/>
    <w:tmpl w:val="0FB61E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483A"/>
    <w:rsid w:val="00006863"/>
    <w:rsid w:val="00012565"/>
    <w:rsid w:val="000255AA"/>
    <w:rsid w:val="000305E3"/>
    <w:rsid w:val="000618E1"/>
    <w:rsid w:val="00061CDB"/>
    <w:rsid w:val="00067769"/>
    <w:rsid w:val="0007246B"/>
    <w:rsid w:val="000946B0"/>
    <w:rsid w:val="000A3848"/>
    <w:rsid w:val="000D54F7"/>
    <w:rsid w:val="00105FC4"/>
    <w:rsid w:val="00111FAD"/>
    <w:rsid w:val="001544C0"/>
    <w:rsid w:val="00160FA7"/>
    <w:rsid w:val="001615F2"/>
    <w:rsid w:val="00186538"/>
    <w:rsid w:val="001C04A9"/>
    <w:rsid w:val="001E2AA8"/>
    <w:rsid w:val="002049D0"/>
    <w:rsid w:val="002054A8"/>
    <w:rsid w:val="00214172"/>
    <w:rsid w:val="00220E30"/>
    <w:rsid w:val="002347E6"/>
    <w:rsid w:val="0023582F"/>
    <w:rsid w:val="002A5070"/>
    <w:rsid w:val="002A77AE"/>
    <w:rsid w:val="002C04AE"/>
    <w:rsid w:val="002E7D5A"/>
    <w:rsid w:val="00312045"/>
    <w:rsid w:val="00337EE6"/>
    <w:rsid w:val="003529DF"/>
    <w:rsid w:val="00353963"/>
    <w:rsid w:val="00372DE9"/>
    <w:rsid w:val="003740C8"/>
    <w:rsid w:val="003A7B0E"/>
    <w:rsid w:val="003C4F50"/>
    <w:rsid w:val="003C791C"/>
    <w:rsid w:val="003E1FD0"/>
    <w:rsid w:val="003F2E58"/>
    <w:rsid w:val="00401C7D"/>
    <w:rsid w:val="00405FF2"/>
    <w:rsid w:val="004113E0"/>
    <w:rsid w:val="00415E67"/>
    <w:rsid w:val="004525AA"/>
    <w:rsid w:val="004533F2"/>
    <w:rsid w:val="00480B69"/>
    <w:rsid w:val="00493374"/>
    <w:rsid w:val="004B3F2A"/>
    <w:rsid w:val="004C1FE6"/>
    <w:rsid w:val="004E0BBB"/>
    <w:rsid w:val="004F126C"/>
    <w:rsid w:val="004F5CFC"/>
    <w:rsid w:val="00504D6C"/>
    <w:rsid w:val="00506D8D"/>
    <w:rsid w:val="00525EEB"/>
    <w:rsid w:val="005309C3"/>
    <w:rsid w:val="00592AF2"/>
    <w:rsid w:val="00594A47"/>
    <w:rsid w:val="006146B7"/>
    <w:rsid w:val="006230C8"/>
    <w:rsid w:val="006275F9"/>
    <w:rsid w:val="0065327A"/>
    <w:rsid w:val="006743AD"/>
    <w:rsid w:val="00681793"/>
    <w:rsid w:val="006C063C"/>
    <w:rsid w:val="006C483A"/>
    <w:rsid w:val="00704BD3"/>
    <w:rsid w:val="007329B0"/>
    <w:rsid w:val="007510E3"/>
    <w:rsid w:val="00781532"/>
    <w:rsid w:val="00790802"/>
    <w:rsid w:val="007C38A0"/>
    <w:rsid w:val="007F13D0"/>
    <w:rsid w:val="008006AC"/>
    <w:rsid w:val="00802743"/>
    <w:rsid w:val="00814C0E"/>
    <w:rsid w:val="00816F02"/>
    <w:rsid w:val="00823AC0"/>
    <w:rsid w:val="00875341"/>
    <w:rsid w:val="008A7D4B"/>
    <w:rsid w:val="008F71B3"/>
    <w:rsid w:val="009028E1"/>
    <w:rsid w:val="009110C5"/>
    <w:rsid w:val="009551A6"/>
    <w:rsid w:val="00962BCB"/>
    <w:rsid w:val="00965154"/>
    <w:rsid w:val="009834BE"/>
    <w:rsid w:val="009B22C0"/>
    <w:rsid w:val="009C4BF0"/>
    <w:rsid w:val="009C6174"/>
    <w:rsid w:val="009C7CA5"/>
    <w:rsid w:val="009D3457"/>
    <w:rsid w:val="009F4B7A"/>
    <w:rsid w:val="00A11739"/>
    <w:rsid w:val="00A15DB3"/>
    <w:rsid w:val="00A2145C"/>
    <w:rsid w:val="00A43770"/>
    <w:rsid w:val="00A77645"/>
    <w:rsid w:val="00A90E44"/>
    <w:rsid w:val="00AA688D"/>
    <w:rsid w:val="00AD4A0A"/>
    <w:rsid w:val="00AF607A"/>
    <w:rsid w:val="00B464A3"/>
    <w:rsid w:val="00B5255F"/>
    <w:rsid w:val="00B9746D"/>
    <w:rsid w:val="00BA54EE"/>
    <w:rsid w:val="00BA761E"/>
    <w:rsid w:val="00BF0647"/>
    <w:rsid w:val="00C16632"/>
    <w:rsid w:val="00C2405D"/>
    <w:rsid w:val="00C2496B"/>
    <w:rsid w:val="00C26F69"/>
    <w:rsid w:val="00C374A7"/>
    <w:rsid w:val="00C70FD4"/>
    <w:rsid w:val="00C765A3"/>
    <w:rsid w:val="00C9468E"/>
    <w:rsid w:val="00C97F43"/>
    <w:rsid w:val="00CA0FF1"/>
    <w:rsid w:val="00CB079E"/>
    <w:rsid w:val="00CC64C9"/>
    <w:rsid w:val="00D202AF"/>
    <w:rsid w:val="00D24351"/>
    <w:rsid w:val="00D263E3"/>
    <w:rsid w:val="00D5683D"/>
    <w:rsid w:val="00D76D80"/>
    <w:rsid w:val="00D90AE2"/>
    <w:rsid w:val="00D932F5"/>
    <w:rsid w:val="00DB4178"/>
    <w:rsid w:val="00DC7FC0"/>
    <w:rsid w:val="00E005FF"/>
    <w:rsid w:val="00E255C8"/>
    <w:rsid w:val="00E301A2"/>
    <w:rsid w:val="00E42B2E"/>
    <w:rsid w:val="00E44FC7"/>
    <w:rsid w:val="00E62435"/>
    <w:rsid w:val="00E672E9"/>
    <w:rsid w:val="00E961DE"/>
    <w:rsid w:val="00EA6603"/>
    <w:rsid w:val="00EE0BC0"/>
    <w:rsid w:val="00EE1B30"/>
    <w:rsid w:val="00EE592F"/>
    <w:rsid w:val="00F035E6"/>
    <w:rsid w:val="00F111AE"/>
    <w:rsid w:val="00F11736"/>
    <w:rsid w:val="00F15740"/>
    <w:rsid w:val="00F17534"/>
    <w:rsid w:val="00F27EFB"/>
    <w:rsid w:val="00F3164E"/>
    <w:rsid w:val="00F35154"/>
    <w:rsid w:val="00F532C4"/>
    <w:rsid w:val="00F72189"/>
    <w:rsid w:val="00F8257E"/>
    <w:rsid w:val="00FB40F6"/>
    <w:rsid w:val="00FF2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482BD5-0E44-4615-A237-92B26BE8F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C483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4">
    <w:name w:val="Название Знак"/>
    <w:basedOn w:val="a0"/>
    <w:link w:val="a3"/>
    <w:rsid w:val="006C483A"/>
    <w:rPr>
      <w:rFonts w:ascii="Times New Roman" w:eastAsia="Times New Roman" w:hAnsi="Times New Roman" w:cs="Times New Roman"/>
      <w:sz w:val="32"/>
      <w:szCs w:val="24"/>
    </w:rPr>
  </w:style>
  <w:style w:type="paragraph" w:styleId="a5">
    <w:name w:val="List Paragraph"/>
    <w:basedOn w:val="a"/>
    <w:uiPriority w:val="34"/>
    <w:qFormat/>
    <w:rsid w:val="002054A8"/>
    <w:pPr>
      <w:ind w:left="720"/>
      <w:contextualSpacing/>
    </w:pPr>
  </w:style>
  <w:style w:type="table" w:styleId="a6">
    <w:name w:val="Table Grid"/>
    <w:basedOn w:val="a1"/>
    <w:uiPriority w:val="59"/>
    <w:rsid w:val="00235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9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37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44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1E2AA8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7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School-№94</Company>
  <LinksUpToDate>false</LinksUpToDate>
  <CharactersWithSpaces>4180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</cp:lastModifiedBy>
  <cp:revision>156</cp:revision>
  <cp:lastPrinted>2019-01-16T07:06:00Z</cp:lastPrinted>
  <dcterms:created xsi:type="dcterms:W3CDTF">2017-08-18T11:10:00Z</dcterms:created>
  <dcterms:modified xsi:type="dcterms:W3CDTF">2020-03-17T07:05:00Z</dcterms:modified>
</cp:coreProperties>
</file>