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64" w:rsidRPr="00C66D09" w:rsidRDefault="004B5E64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93FC3"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C66D09" w:rsidRPr="00C66D09" w:rsidRDefault="00B93FC3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проекта </w:t>
      </w:r>
    </w:p>
    <w:p w:rsidR="004B5E64" w:rsidRPr="00C66D09" w:rsidRDefault="00C66D09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D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6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«Развитие психологической компетентности педагога как компонент инновационного менеджмента педагогического процесса»</w:t>
      </w:r>
    </w:p>
    <w:p w:rsidR="00532F1E" w:rsidRPr="00532F1E" w:rsidRDefault="00C66D09" w:rsidP="00532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Лицея № 59 -</w:t>
      </w:r>
      <w:r w:rsidR="00B93FC3" w:rsidRPr="00B93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F1E" w:rsidRPr="0053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краевой инновационной площадки (КИП-2018) </w:t>
      </w:r>
    </w:p>
    <w:p w:rsidR="00B93FC3" w:rsidRDefault="00532F1E" w:rsidP="00532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3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66D09" w:rsidRPr="00532F1E" w:rsidRDefault="00532F1E" w:rsidP="00B93F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2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532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свидетельство</w:t>
      </w:r>
      <w:proofErr w:type="gramEnd"/>
      <w:r w:rsidRPr="00532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КИП № 140</w:t>
      </w:r>
      <w:r w:rsidR="00C66D09" w:rsidRPr="00532F1E">
        <w:rPr>
          <w:i/>
        </w:rPr>
        <w:t xml:space="preserve"> </w:t>
      </w:r>
      <w:r w:rsidRPr="00532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17</w:t>
      </w:r>
      <w:r w:rsidR="00C66D09" w:rsidRPr="00532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января </w:t>
      </w:r>
      <w:r w:rsidRPr="00532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="00C66D09" w:rsidRPr="00532F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г.)</w:t>
      </w:r>
    </w:p>
    <w:p w:rsidR="00C66D09" w:rsidRDefault="00C66D09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09" w:rsidRDefault="00C66D09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328"/>
        <w:gridCol w:w="5381"/>
      </w:tblGrid>
      <w:tr w:rsidR="004B5E64" w:rsidRPr="007F05F0" w:rsidTr="00BF75C6">
        <w:tc>
          <w:tcPr>
            <w:tcW w:w="9345" w:type="dxa"/>
            <w:gridSpan w:val="3"/>
          </w:tcPr>
          <w:p w:rsidR="004B5E64" w:rsidRPr="003E751B" w:rsidRDefault="004B5E64" w:rsidP="003E751B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751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Паспортная информация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учреждения (организации)</w:t>
            </w:r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Лицей № 59 г. Сочи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381" w:type="dxa"/>
          </w:tcPr>
          <w:p w:rsidR="004B5E64" w:rsidRPr="005A6908" w:rsidRDefault="002668ED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Сочи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8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354341, Краснодарский край, г. Сочи, Адлерский район, ул. Садовая, 51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28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Лотник Елена Юрьевна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proofErr w:type="spellStart"/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81" w:type="dxa"/>
          </w:tcPr>
          <w:p w:rsidR="004B5E64" w:rsidRPr="005A6908" w:rsidRDefault="004B5E6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8 (862) 240-01-16, lyceum59@edu.sochi.ru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381" w:type="dxa"/>
          </w:tcPr>
          <w:p w:rsidR="004B5E64" w:rsidRPr="005A6908" w:rsidRDefault="00DC0AB4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B5E64" w:rsidRPr="005A690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http://licey59.ru/</w:t>
              </w:r>
            </w:hyperlink>
            <w:r w:rsidR="004B5E64" w:rsidRPr="005A6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Ссылка на раздел на сайте, посвященный проекту</w:t>
            </w:r>
          </w:p>
        </w:tc>
        <w:tc>
          <w:tcPr>
            <w:tcW w:w="5381" w:type="dxa"/>
          </w:tcPr>
          <w:p w:rsidR="004B5E64" w:rsidRPr="005A6908" w:rsidRDefault="001863FC" w:rsidP="005A690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1863FC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http://licey59.ru/innovatsionnaya-deyatelnost/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присвоения).</w:t>
            </w:r>
          </w:p>
        </w:tc>
        <w:tc>
          <w:tcPr>
            <w:tcW w:w="5381" w:type="dxa"/>
          </w:tcPr>
          <w:p w:rsidR="004B5E64" w:rsidRPr="00532F1E" w:rsidRDefault="00C66D09" w:rsidP="005A6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(приказ управления по образованию и науке администрации города Сочи </w:t>
            </w:r>
            <w:r w:rsidR="005A6908" w:rsidRPr="00532F1E">
              <w:rPr>
                <w:rFonts w:ascii="Times New Roman" w:hAnsi="Times New Roman" w:cs="Times New Roman"/>
                <w:sz w:val="28"/>
                <w:szCs w:val="28"/>
              </w:rPr>
              <w:t xml:space="preserve">от 12.01.2018 г. </w:t>
            </w:r>
            <w:r w:rsidRPr="00532F1E">
              <w:rPr>
                <w:rFonts w:ascii="Times New Roman" w:hAnsi="Times New Roman" w:cs="Times New Roman"/>
                <w:sz w:val="28"/>
                <w:szCs w:val="28"/>
              </w:rPr>
              <w:t xml:space="preserve">№ 19 «Об итогах конкурса инновационных и социально – значимых проектов образовательных организаций города Сочи в 2017/2018 учебном году»; свидетельство МИП № 029 </w:t>
            </w:r>
            <w:r w:rsidR="005A6908" w:rsidRPr="00532F1E">
              <w:rPr>
                <w:rFonts w:ascii="Times New Roman" w:hAnsi="Times New Roman" w:cs="Times New Roman"/>
                <w:sz w:val="28"/>
                <w:szCs w:val="28"/>
              </w:rPr>
              <w:t>от 25 января 2018 г.)</w:t>
            </w:r>
          </w:p>
          <w:p w:rsidR="005A6908" w:rsidRPr="005A6908" w:rsidRDefault="005A6908" w:rsidP="005A6908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532F1E"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 (приказ министерства образования, науки и молодежной политики Краснодарского края от 17.01.2019 № 112 «О присвоении статуса краевых инновационных площадок»; свидетельство КИП № 140)</w:t>
            </w:r>
          </w:p>
        </w:tc>
      </w:tr>
      <w:tr w:rsidR="004B5E64" w:rsidRPr="007F05F0" w:rsidTr="00C66D09">
        <w:tc>
          <w:tcPr>
            <w:tcW w:w="636" w:type="dxa"/>
          </w:tcPr>
          <w:p w:rsidR="004B5E64" w:rsidRPr="005A6908" w:rsidRDefault="004B5E64" w:rsidP="004B5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28" w:type="dxa"/>
          </w:tcPr>
          <w:p w:rsidR="004B5E64" w:rsidRPr="005A6908" w:rsidRDefault="004B5E64" w:rsidP="00577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908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 научный консультант, научные рецензенты отчета (при наличии)</w:t>
            </w:r>
          </w:p>
        </w:tc>
        <w:tc>
          <w:tcPr>
            <w:tcW w:w="5381" w:type="dxa"/>
          </w:tcPr>
          <w:p w:rsidR="004B5E64" w:rsidRPr="00555276" w:rsidRDefault="00555276" w:rsidP="005A6908">
            <w:pPr>
              <w:jc w:val="both"/>
              <w:rPr>
                <w:rStyle w:val="a5"/>
                <w:rFonts w:ascii="Times New Roman" w:hAnsi="Times New Roman" w:cs="Times New Roman"/>
                <w:color w:val="ED7D31" w:themeColor="accent2"/>
                <w:sz w:val="28"/>
                <w:szCs w:val="28"/>
              </w:rPr>
            </w:pPr>
            <w:r w:rsidRPr="00555276">
              <w:rPr>
                <w:rFonts w:ascii="Times New Roman" w:hAnsi="Times New Roman" w:cs="Times New Roman"/>
                <w:sz w:val="28"/>
                <w:szCs w:val="28"/>
              </w:rPr>
              <w:t>Семина Ирина Борисовна, педагог-психолог</w:t>
            </w:r>
          </w:p>
        </w:tc>
      </w:tr>
    </w:tbl>
    <w:p w:rsidR="004B5E64" w:rsidRDefault="004B5E64" w:rsidP="00B93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6F65" w:rsidRPr="004120B2" w:rsidRDefault="00886F65" w:rsidP="003E7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65" w:rsidRPr="004120B2" w:rsidRDefault="00886F65" w:rsidP="003E7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F65" w:rsidRPr="004120B2" w:rsidRDefault="00886F65" w:rsidP="003E7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B" w:rsidRPr="004466C3" w:rsidRDefault="003E751B" w:rsidP="003E7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44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Отчет</w:t>
      </w:r>
    </w:p>
    <w:p w:rsidR="005A6908" w:rsidRPr="004466C3" w:rsidRDefault="003E751B" w:rsidP="003E751B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6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проекта. Цель, задачи, инновационность</w:t>
      </w:r>
    </w:p>
    <w:p w:rsidR="00AC71D8" w:rsidRDefault="00AC71D8" w:rsidP="00AC7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1D8" w:rsidRPr="00AC71D8" w:rsidRDefault="00AC71D8" w:rsidP="00AC71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D8">
        <w:rPr>
          <w:rFonts w:ascii="Times New Roman" w:hAnsi="Times New Roman" w:cs="Times New Roman"/>
          <w:sz w:val="28"/>
          <w:szCs w:val="28"/>
        </w:rPr>
        <w:t xml:space="preserve">Тема проекта: «Развитие </w:t>
      </w:r>
      <w:proofErr w:type="gramStart"/>
      <w:r w:rsidRPr="00AC71D8">
        <w:rPr>
          <w:rFonts w:ascii="Times New Roman" w:hAnsi="Times New Roman" w:cs="Times New Roman"/>
          <w:sz w:val="28"/>
          <w:szCs w:val="28"/>
        </w:rPr>
        <w:t>психологической  компетентности</w:t>
      </w:r>
      <w:proofErr w:type="gramEnd"/>
      <w:r w:rsidRPr="00AC71D8">
        <w:rPr>
          <w:rFonts w:ascii="Times New Roman" w:hAnsi="Times New Roman" w:cs="Times New Roman"/>
          <w:sz w:val="28"/>
          <w:szCs w:val="28"/>
        </w:rPr>
        <w:t xml:space="preserve"> педагога как компонент инновационного менеджмента педагогического процесса»</w:t>
      </w:r>
    </w:p>
    <w:p w:rsidR="00555276" w:rsidRPr="00AC71D8" w:rsidRDefault="00555276" w:rsidP="00AC71D8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1D8">
        <w:rPr>
          <w:rFonts w:ascii="Times New Roman" w:hAnsi="Times New Roman" w:cs="Times New Roman"/>
          <w:sz w:val="28"/>
          <w:szCs w:val="28"/>
        </w:rPr>
        <w:t>Цель</w:t>
      </w:r>
      <w:r w:rsidR="00AC71D8" w:rsidRPr="00AC71D8">
        <w:rPr>
          <w:rFonts w:ascii="Times New Roman" w:hAnsi="Times New Roman" w:cs="Times New Roman"/>
          <w:sz w:val="28"/>
          <w:szCs w:val="28"/>
        </w:rPr>
        <w:t xml:space="preserve"> проекта -</w:t>
      </w:r>
      <w:r w:rsidRPr="00AC71D8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 через развитие психологической компетентности</w:t>
      </w:r>
      <w:r w:rsidR="00AC71D8" w:rsidRPr="00AC71D8">
        <w:rPr>
          <w:rFonts w:ascii="Times New Roman" w:hAnsi="Times New Roman" w:cs="Times New Roman"/>
          <w:sz w:val="28"/>
          <w:szCs w:val="28"/>
        </w:rPr>
        <w:t>.</w:t>
      </w:r>
    </w:p>
    <w:p w:rsidR="00AC71D8" w:rsidRPr="00AC71D8" w:rsidRDefault="00AC71D8" w:rsidP="00AC7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1D8">
        <w:rPr>
          <w:rFonts w:ascii="Times New Roman" w:hAnsi="Times New Roman" w:cs="Times New Roman"/>
          <w:sz w:val="28"/>
          <w:szCs w:val="28"/>
        </w:rPr>
        <w:t>Задачи отчетного периода:</w:t>
      </w:r>
    </w:p>
    <w:p w:rsidR="00AC71D8" w:rsidRPr="00AC71D8" w:rsidRDefault="00210640" w:rsidP="00AC71D8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- </w:t>
      </w:r>
      <w:r w:rsidR="00AC71D8" w:rsidRPr="00AC71D8">
        <w:rPr>
          <w:rFonts w:ascii="Times New Roman" w:hAnsi="Times New Roman" w:cs="Times New Roman"/>
          <w:sz w:val="28"/>
          <w:szCs w:val="28"/>
          <w:u w:color="000000"/>
        </w:rPr>
        <w:t xml:space="preserve">Повышение уровня психологической компетентности при фактической реализации программы «Психологическая компетентность педагога». </w:t>
      </w:r>
    </w:p>
    <w:p w:rsidR="00AC71D8" w:rsidRPr="005E7296" w:rsidRDefault="00210640" w:rsidP="00AC7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  <w:u w:color="000000"/>
        </w:rPr>
        <w:t xml:space="preserve">- </w:t>
      </w:r>
      <w:r w:rsidR="00AC71D8" w:rsidRPr="005E7296">
        <w:rPr>
          <w:rFonts w:ascii="Times New Roman" w:hAnsi="Times New Roman" w:cs="Times New Roman"/>
          <w:sz w:val="28"/>
          <w:szCs w:val="28"/>
          <w:u w:color="000000"/>
        </w:rPr>
        <w:t>Монитори</w:t>
      </w:r>
      <w:r w:rsidRPr="005E7296">
        <w:rPr>
          <w:rFonts w:ascii="Times New Roman" w:hAnsi="Times New Roman" w:cs="Times New Roman"/>
          <w:sz w:val="28"/>
          <w:szCs w:val="28"/>
          <w:u w:color="000000"/>
        </w:rPr>
        <w:t>н</w:t>
      </w:r>
      <w:r w:rsidR="00AC71D8" w:rsidRPr="005E7296">
        <w:rPr>
          <w:rFonts w:ascii="Times New Roman" w:hAnsi="Times New Roman" w:cs="Times New Roman"/>
          <w:sz w:val="28"/>
          <w:szCs w:val="28"/>
          <w:u w:color="000000"/>
        </w:rPr>
        <w:t>г показателей психологической компетентности, удовлетворенности трудом и профессионального выгорания педагогов.</w:t>
      </w:r>
    </w:p>
    <w:p w:rsidR="00AC71D8" w:rsidRPr="005E7296" w:rsidRDefault="00AC71D8" w:rsidP="00AC7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5E7296">
        <w:rPr>
          <w:rFonts w:ascii="Times New Roman" w:hAnsi="Times New Roman" w:cs="Times New Roman"/>
          <w:sz w:val="28"/>
          <w:szCs w:val="28"/>
          <w:u w:color="000000"/>
        </w:rPr>
        <w:t xml:space="preserve">- Повышение профессионального роста педагогов в рамках информационного, научно – методического и экспертного </w:t>
      </w:r>
      <w:proofErr w:type="gramStart"/>
      <w:r w:rsidRPr="005E7296">
        <w:rPr>
          <w:rFonts w:ascii="Times New Roman" w:hAnsi="Times New Roman" w:cs="Times New Roman"/>
          <w:sz w:val="28"/>
          <w:szCs w:val="28"/>
          <w:u w:color="000000"/>
        </w:rPr>
        <w:t>сопровождения  внутришкольного</w:t>
      </w:r>
      <w:proofErr w:type="gramEnd"/>
      <w:r w:rsidRPr="005E7296">
        <w:rPr>
          <w:rFonts w:ascii="Times New Roman" w:hAnsi="Times New Roman" w:cs="Times New Roman"/>
          <w:sz w:val="28"/>
          <w:szCs w:val="28"/>
          <w:u w:color="000000"/>
        </w:rPr>
        <w:t xml:space="preserve"> сетевого электронного ресурса.</w:t>
      </w:r>
    </w:p>
    <w:p w:rsidR="00AC71D8" w:rsidRPr="005E7296" w:rsidRDefault="00AC71D8" w:rsidP="00AC7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296">
        <w:rPr>
          <w:rFonts w:ascii="Times New Roman" w:hAnsi="Times New Roman" w:cs="Times New Roman"/>
          <w:sz w:val="28"/>
          <w:szCs w:val="28"/>
        </w:rPr>
        <w:t>- Сетевое взаимодействие со школами – партнерами по развитию компетентности педагогов.</w:t>
      </w:r>
    </w:p>
    <w:p w:rsidR="00AC71D8" w:rsidRPr="00AC71D8" w:rsidRDefault="00AC71D8" w:rsidP="00AC71D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296">
        <w:rPr>
          <w:rFonts w:ascii="Times New Roman" w:hAnsi="Times New Roman" w:cs="Times New Roman"/>
          <w:sz w:val="28"/>
          <w:szCs w:val="28"/>
        </w:rPr>
        <w:t>- Публикация сборника материалов «Психологическая компетентность педагога: содержание, диагностика, развитие».</w:t>
      </w:r>
    </w:p>
    <w:p w:rsidR="00886F65" w:rsidRDefault="00AC71D8" w:rsidP="00033C7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1D8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886F65">
        <w:rPr>
          <w:rFonts w:ascii="Times New Roman" w:hAnsi="Times New Roman" w:cs="Times New Roman"/>
          <w:sz w:val="28"/>
          <w:szCs w:val="28"/>
        </w:rPr>
        <w:t xml:space="preserve">представляемого проекта </w:t>
      </w:r>
      <w:r w:rsidRPr="00AC71D8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="00886F65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AC71D8">
        <w:rPr>
          <w:rFonts w:ascii="Times New Roman" w:hAnsi="Times New Roman" w:cs="Times New Roman"/>
          <w:sz w:val="28"/>
          <w:szCs w:val="28"/>
        </w:rPr>
        <w:t xml:space="preserve">на настоящем этапе развития образования </w:t>
      </w:r>
      <w:r w:rsidR="00886F65">
        <w:rPr>
          <w:rFonts w:ascii="Times New Roman" w:hAnsi="Times New Roman" w:cs="Times New Roman"/>
          <w:sz w:val="28"/>
          <w:szCs w:val="28"/>
        </w:rPr>
        <w:t>мероприятий и программ</w:t>
      </w:r>
      <w:r w:rsidRPr="00AC71D8">
        <w:rPr>
          <w:rFonts w:ascii="Times New Roman" w:hAnsi="Times New Roman" w:cs="Times New Roman"/>
          <w:sz w:val="28"/>
          <w:szCs w:val="28"/>
        </w:rPr>
        <w:t xml:space="preserve">, </w:t>
      </w:r>
      <w:r w:rsidR="00886F65">
        <w:rPr>
          <w:rFonts w:ascii="Times New Roman" w:hAnsi="Times New Roman" w:cs="Times New Roman"/>
          <w:sz w:val="28"/>
          <w:szCs w:val="28"/>
        </w:rPr>
        <w:t>целенаправленно способствующих</w:t>
      </w:r>
      <w:r w:rsidRPr="00AC71D8">
        <w:rPr>
          <w:rFonts w:ascii="Times New Roman" w:hAnsi="Times New Roman" w:cs="Times New Roman"/>
          <w:sz w:val="28"/>
          <w:szCs w:val="28"/>
        </w:rPr>
        <w:t xml:space="preserve"> развитию психологи</w:t>
      </w:r>
      <w:r w:rsidR="00886F65">
        <w:rPr>
          <w:rFonts w:ascii="Times New Roman" w:hAnsi="Times New Roman" w:cs="Times New Roman"/>
          <w:sz w:val="28"/>
          <w:szCs w:val="28"/>
        </w:rPr>
        <w:t>ческой компетентности педагога.</w:t>
      </w:r>
    </w:p>
    <w:p w:rsidR="00033C71" w:rsidRDefault="00033C71" w:rsidP="00033C71">
      <w:pPr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На настоящем этапе развития образования отсутствует мероприятия и программы, которые целенаправленно способствовали развитию психологической компетентности педагога. Мероприятия по созданию инструментария для оценки разных блоков компетенций (предметных, методических, психолого-педагогических, коммуникативных) и их удельному весу в итоговой оценке аттестуемого учителя прописаны в основных направлениях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роста.  </w:t>
      </w:r>
    </w:p>
    <w:p w:rsidR="00D42A74" w:rsidRDefault="00033C71" w:rsidP="00C44A2E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C71">
        <w:rPr>
          <w:rFonts w:ascii="Times New Roman" w:hAnsi="Times New Roman" w:cs="Times New Roman"/>
          <w:sz w:val="28"/>
          <w:szCs w:val="28"/>
        </w:rPr>
        <w:t xml:space="preserve">У значительного количества педагогов наличествует профессиональный дефицит психолого-педагогической и коммуникативной компетенций. Новизна представляемого проекта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3C71">
        <w:rPr>
          <w:rFonts w:ascii="Times New Roman" w:hAnsi="Times New Roman" w:cs="Times New Roman"/>
          <w:sz w:val="28"/>
          <w:szCs w:val="28"/>
        </w:rPr>
        <w:t>в развитии психологической компетентности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51B" w:rsidRPr="00210640" w:rsidRDefault="003E751B" w:rsidP="00210640">
      <w:pPr>
        <w:pStyle w:val="a4"/>
        <w:numPr>
          <w:ilvl w:val="0"/>
          <w:numId w:val="9"/>
        </w:numPr>
        <w:spacing w:before="240" w:after="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Измерение и оценка качества инновации</w:t>
      </w:r>
    </w:p>
    <w:p w:rsidR="009F05CD" w:rsidRPr="009F05CD" w:rsidRDefault="009F05CD" w:rsidP="00C44A2E">
      <w:pPr>
        <w:pStyle w:val="a4"/>
        <w:spacing w:before="240" w:after="0" w:line="312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15" w:rsidRDefault="00654E15" w:rsidP="00C44A2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настоящем этапе развития образования отсут</w:t>
      </w:r>
      <w:r w:rsidR="00054A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мероприятия и программы, целенаправленно способствующие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психологической компетентности педагога. Мероприятия по созданию инструментария для оценки разных блоков компетенций и их удельному весу в итоговой оценке аттестуемого учителя прописаны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конкретизированы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основных направлениях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роста. </w:t>
      </w:r>
    </w:p>
    <w:p w:rsidR="00054A8D" w:rsidRDefault="00555276" w:rsidP="00C44A2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инструментах измерения и способах развития психологической компетентности учителей, несмотря на то, что у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значительного количества педагогов наличествует профессиональный дефицит психолого-педагогическ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54E15"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4A8D" w:rsidRDefault="00654E15" w:rsidP="00C44A2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представляемого проекта в 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подборе банка инструментов для диагностики и программы для 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4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компетентности педагога.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9F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предложенной нами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профессионального роста педагогов по повышению уровня психологической компетентности способств</w:t>
      </w:r>
      <w:r w:rsidR="002F1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="009F0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5CD"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педагогов в профессиональной деятельности: </w:t>
      </w:r>
    </w:p>
    <w:p w:rsidR="00054A8D" w:rsidRDefault="009F05CD" w:rsidP="00C44A2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повысилась результативность в работе (работа с 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мися 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олимпиада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м;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продуктивность работы над темой самообразования;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повысилось количество 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1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публикаци</w:t>
      </w: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4A8D" w:rsidRDefault="009F05CD" w:rsidP="00C44A2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эффективность взаимодействия с учащимися, коллегами по работе (снизилось число советов профилактики, повысился обмен опытом на </w:t>
      </w:r>
      <w:proofErr w:type="spellStart"/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методсоветах</w:t>
      </w:r>
      <w:proofErr w:type="spellEnd"/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2507FB" w:rsidRPr="00C44A2E" w:rsidRDefault="009F05CD" w:rsidP="00C44A2E">
      <w:pPr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инициативность в профессиональной деятельности (проведение открытых уроков, участие в конкурсах и семинарах, стремление получить квалификационную категорию). </w:t>
      </w:r>
    </w:p>
    <w:p w:rsidR="00C44A2E" w:rsidRDefault="00F43B27" w:rsidP="00210640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рекомендуем надежные и валидные методики для комплексного изучения психологической компетентности педагогов в образовательном учреждении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отслеживания динамики, а также тесты для отслеживания объективных показателей эффективности деятельности и критерии для включения в экспертную карту.</w:t>
      </w:r>
    </w:p>
    <w:p w:rsidR="00210640" w:rsidRPr="00210640" w:rsidRDefault="00210640" w:rsidP="00210640">
      <w:pPr>
        <w:pStyle w:val="a4"/>
        <w:spacing w:after="0" w:line="312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305"/>
        <w:gridCol w:w="3365"/>
      </w:tblGrid>
      <w:tr w:rsidR="00712C29" w:rsidRPr="00C44A2E" w:rsidTr="00054A8D">
        <w:trPr>
          <w:trHeight w:val="402"/>
        </w:trPr>
        <w:tc>
          <w:tcPr>
            <w:tcW w:w="9634" w:type="dxa"/>
            <w:gridSpan w:val="3"/>
          </w:tcPr>
          <w:p w:rsidR="00712C29" w:rsidRPr="00C44A2E" w:rsidRDefault="00712C29" w:rsidP="00C44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Составляющие психологической компетентности</w:t>
            </w:r>
          </w:p>
        </w:tc>
      </w:tr>
      <w:tr w:rsidR="00712C29" w:rsidRPr="00C44A2E" w:rsidTr="00C44A2E">
        <w:trPr>
          <w:trHeight w:val="722"/>
        </w:trPr>
        <w:tc>
          <w:tcPr>
            <w:tcW w:w="3964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педагогов</w:t>
            </w:r>
            <w:proofErr w:type="gramEnd"/>
          </w:p>
        </w:tc>
        <w:tc>
          <w:tcPr>
            <w:tcW w:w="230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336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Методика </w:t>
            </w:r>
          </w:p>
        </w:tc>
      </w:tr>
      <w:tr w:rsidR="00712C29" w:rsidRPr="00C44A2E" w:rsidTr="00C44A2E">
        <w:trPr>
          <w:trHeight w:val="1539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Взаимопознание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Взаимопонимание, Взаимовлияние, Социальная </w:t>
            </w:r>
            <w:proofErr w:type="gram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автономность,  Социальная</w:t>
            </w:r>
            <w:proofErr w:type="gram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адаптивность, Социальная активность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Перцептивно-интерактивная компетентность</w:t>
            </w:r>
          </w:p>
        </w:tc>
        <w:tc>
          <w:tcPr>
            <w:tcW w:w="336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Диагностика перцептивно-интерактивной компетентности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(модифицированный вариант Н.П.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Фетискина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12C29" w:rsidRPr="00C44A2E" w:rsidTr="00C44A2E">
        <w:trPr>
          <w:trHeight w:val="1222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Эмоциональная осведомленность; управление своими эмоциями;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самомотивация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эмпатия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управлять эмоциональной сферой</w:t>
            </w:r>
          </w:p>
        </w:tc>
        <w:tc>
          <w:tcPr>
            <w:tcW w:w="336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Диагностика «эмоционального интеллекта»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Холла </w:t>
            </w:r>
          </w:p>
        </w:tc>
      </w:tr>
      <w:tr w:rsidR="00712C29" w:rsidRPr="00C44A2E" w:rsidTr="00C44A2E">
        <w:trPr>
          <w:trHeight w:val="1369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Планомерность, </w:t>
            </w:r>
          </w:p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Целеустремленность, </w:t>
            </w:r>
            <w:proofErr w:type="gram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Настойчивость,  Фиксация</w:t>
            </w:r>
            <w:proofErr w:type="gram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Самоорганизация, Ориентация на настоящее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собственной деятельности</w:t>
            </w:r>
          </w:p>
        </w:tc>
        <w:tc>
          <w:tcPr>
            <w:tcW w:w="3365" w:type="dxa"/>
          </w:tcPr>
          <w:p w:rsidR="00712C29" w:rsidRPr="00C44A2E" w:rsidRDefault="00712C29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Опросник самоорганизации деятельности (сокр. ОСД)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адаптация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Мандриковой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 </w:t>
            </w:r>
          </w:p>
        </w:tc>
      </w:tr>
      <w:tr w:rsidR="00712C29" w:rsidRPr="00C44A2E" w:rsidTr="00C44A2E">
        <w:trPr>
          <w:trHeight w:val="327"/>
        </w:trPr>
        <w:tc>
          <w:tcPr>
            <w:tcW w:w="9634" w:type="dxa"/>
            <w:gridSpan w:val="3"/>
          </w:tcPr>
          <w:p w:rsidR="00712C29" w:rsidRPr="00C44A2E" w:rsidRDefault="00712C29" w:rsidP="00C44A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поведения и переживаний, связанных с работой </w:t>
            </w:r>
          </w:p>
        </w:tc>
      </w:tr>
      <w:tr w:rsidR="00712C29" w:rsidRPr="00C44A2E" w:rsidTr="00C44A2E">
        <w:trPr>
          <w:trHeight w:val="57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Эмоциональное истощение, Деперсонализация,</w:t>
            </w:r>
          </w:p>
          <w:p w:rsidR="00712C29" w:rsidRPr="00C44A2E" w:rsidRDefault="00712C29" w:rsidP="00C44A2E">
            <w:pPr>
              <w:tabs>
                <w:tab w:val="left" w:pos="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Редукция профессиональных достижений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выгорание</w:t>
            </w:r>
          </w:p>
        </w:tc>
        <w:tc>
          <w:tcPr>
            <w:tcW w:w="3365" w:type="dxa"/>
          </w:tcPr>
          <w:p w:rsidR="00712C29" w:rsidRPr="00C44A2E" w:rsidRDefault="00712C29" w:rsidP="00C44A2E">
            <w:pPr>
              <w:spacing w:after="0" w:line="276" w:lineRule="auto"/>
              <w:ind w:firstLine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Опросник «Профессиональное выгорание»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(автор К.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Маслач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С. Джексон, адаптация Н.Е. Водопьяновой)</w:t>
            </w:r>
          </w:p>
        </w:tc>
      </w:tr>
      <w:tr w:rsidR="00712C29" w:rsidRPr="00C44A2E" w:rsidTr="00C44A2E">
        <w:trPr>
          <w:trHeight w:val="1369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Напряжение (переживание психотравмирующих обстоятельств, неудовлетворённость собой, 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загнанность</w:t>
            </w:r>
            <w:proofErr w:type="gram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клетку»</w:t>
            </w:r>
            <w:r w:rsidR="0021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тревога и депрессия 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Резистенция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(неадекватное избирательное эмоциональное реагирование, эмоционально-нравственная дезориентация, расширение сферы экономии эмоций, редукция профессиональных обязанностей)</w:t>
            </w:r>
          </w:p>
          <w:p w:rsidR="00712C29" w:rsidRPr="00C44A2E" w:rsidRDefault="00210640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Истощение (э</w:t>
            </w:r>
            <w:r w:rsidR="00712C29"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моциональный дефицит, эмоциональная отстранённость, личностная отстранённость (деперсонализация), </w:t>
            </w:r>
            <w:r w:rsidR="00712C29"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психосоматические и психовегетативные нарушения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Эмоциональное выгорание</w:t>
            </w:r>
          </w:p>
        </w:tc>
        <w:tc>
          <w:tcPr>
            <w:tcW w:w="3365" w:type="dxa"/>
          </w:tcPr>
          <w:p w:rsidR="00712C29" w:rsidRPr="00C44A2E" w:rsidRDefault="00712C29" w:rsidP="00210640">
            <w:pPr>
              <w:tabs>
                <w:tab w:val="left" w:pos="265"/>
              </w:tabs>
              <w:spacing w:after="0" w:line="276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Методика диагностики уровня эмоционального выгорания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Бойко В.В.</w:t>
            </w:r>
          </w:p>
        </w:tc>
      </w:tr>
      <w:tr w:rsidR="00712C29" w:rsidRPr="00C44A2E" w:rsidTr="005E7296">
        <w:trPr>
          <w:trHeight w:val="592"/>
        </w:trPr>
        <w:tc>
          <w:tcPr>
            <w:tcW w:w="9634" w:type="dxa"/>
            <w:gridSpan w:val="3"/>
          </w:tcPr>
          <w:p w:rsidR="00C44A2E" w:rsidRDefault="00C44A2E" w:rsidP="005E7296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эффективности деятельности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C29" w:rsidRPr="00C44A2E" w:rsidTr="00C44A2E">
        <w:trPr>
          <w:trHeight w:val="1102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Субъективное ощущение личностной эффективности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Субьективный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критерий эффективности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Шкала общей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самоэффективности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Шварцера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Ральфа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адаптации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Ромека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712C29" w:rsidRPr="00C44A2E" w:rsidTr="00C44A2E">
        <w:trPr>
          <w:trHeight w:val="982"/>
        </w:trPr>
        <w:tc>
          <w:tcPr>
            <w:tcW w:w="3964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трудовой жизнью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Лояльность к организации</w:t>
            </w:r>
          </w:p>
        </w:tc>
        <w:tc>
          <w:tcPr>
            <w:tcW w:w="230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Субьективный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критерий эффективности </w:t>
            </w:r>
          </w:p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712C29" w:rsidRPr="00C44A2E" w:rsidRDefault="00712C29" w:rsidP="00C44A2E">
            <w:pPr>
              <w:tabs>
                <w:tab w:val="left" w:pos="26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«Интегральная удовлетворенность трудом»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(автор А.В.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Батаршев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r w:rsidRPr="00C44A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«Реализация ожиданий, возможность реализации мотивов»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(автор В.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Доминяка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21E76" w:rsidRPr="00C44A2E" w:rsidTr="00054A8D">
        <w:trPr>
          <w:trHeight w:val="982"/>
        </w:trPr>
        <w:tc>
          <w:tcPr>
            <w:tcW w:w="9634" w:type="dxa"/>
            <w:gridSpan w:val="3"/>
          </w:tcPr>
          <w:p w:rsidR="00921E76" w:rsidRPr="00C44A2E" w:rsidRDefault="00921E76" w:rsidP="00C44A2E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Объективные показатели эффективности</w:t>
            </w:r>
          </w:p>
          <w:p w:rsidR="00921E76" w:rsidRPr="00C44A2E" w:rsidRDefault="00921E76" w:rsidP="00C44A2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для включения в экспертную карту: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предметных результатов освоения программы обучающимися,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-достижения</w:t>
            </w:r>
            <w:r w:rsidR="00BD3F98"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</w:t>
            </w: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 и олимпиадах,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экспертная оценка коллег и самооценка достижений профессиональной деятельности при использовании опросных листов;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продуктивность работы над темой самообразования;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трансляция опыта в виде публикаций преподавателя;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проекте «Наставник, консультант, супервизор, модератор»;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-проведение открытых уроков, посещение уроков коллег; 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использование сетевых ресурсов, участие в форумах;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квалификации на курсах, семинарах и </w:t>
            </w:r>
            <w:proofErr w:type="spellStart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21E76" w:rsidRPr="00C44A2E" w:rsidRDefault="00921E76" w:rsidP="00C44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выступление на семинарах, конференциях, участие в профессиональных конкурсах </w:t>
            </w:r>
          </w:p>
        </w:tc>
      </w:tr>
    </w:tbl>
    <w:p w:rsidR="00921E76" w:rsidRDefault="00921E76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B2" w:rsidRDefault="004120B2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B2" w:rsidRDefault="004120B2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B2" w:rsidRDefault="004120B2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B2" w:rsidRDefault="004120B2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6" w:rsidRDefault="005E7296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B2" w:rsidRPr="00921E76" w:rsidRDefault="004120B2" w:rsidP="00921E76">
      <w:pPr>
        <w:spacing w:before="240" w:after="24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FC3" w:rsidRPr="00231E1F" w:rsidRDefault="00B93FC3" w:rsidP="00210640">
      <w:pPr>
        <w:pStyle w:val="a4"/>
        <w:numPr>
          <w:ilvl w:val="0"/>
          <w:numId w:val="9"/>
        </w:numPr>
        <w:spacing w:before="240" w:after="240" w:line="360" w:lineRule="auto"/>
        <w:ind w:left="567" w:hanging="5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Результативность </w:t>
      </w:r>
    </w:p>
    <w:p w:rsidR="00555276" w:rsidRDefault="00A64C8D" w:rsidP="00A64C8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измерили показатели 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5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определили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 компонентов психологической компетентности с эффективностью деятельности учит</w:t>
      </w:r>
      <w:r w:rsidR="0061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старались </w:t>
      </w:r>
      <w:r w:rsidR="005E3554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скорректировать дефицитные показатели, оптимизировать ресурсы и сопровождать в дальнейшем профессиональном развитии педагогов.</w:t>
      </w:r>
      <w:r w:rsidR="00A8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профессионального уровня педагогов через развитие психологической компетентности позитивно сказалось на ряде показателей, эффективности непрерывного саморазвития, что способствует профессиональному росту. </w:t>
      </w:r>
    </w:p>
    <w:p w:rsidR="00555276" w:rsidRDefault="00A64C8D" w:rsidP="00A64C8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учителей Лицея повысилась мотивация, интерес к профессиональному саморазвитию, </w:t>
      </w:r>
      <w:r w:rsidR="006115EA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новых </w:t>
      </w:r>
      <w:r w:rsidR="0061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в преподавании и </w:t>
      </w:r>
      <w:r w:rsidR="0022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квалификации. В </w:t>
      </w:r>
      <w:r w:rsidR="006115E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227B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1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227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Лицея получили высшую квалификационную категорию, 9 – первую.</w:t>
      </w:r>
      <w:r w:rsidR="0041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C8D" w:rsidRPr="00A64C8D" w:rsidRDefault="00A64C8D" w:rsidP="00A64C8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перцептивно-интерактивно</w:t>
      </w:r>
      <w:r w:rsidR="0041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компетентности (Н.П. </w:t>
      </w:r>
      <w:proofErr w:type="spellStart"/>
      <w:r w:rsidR="004120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Фетискин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позволила оценить </w:t>
      </w:r>
      <w:r w:rsidR="00A806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уровень социальной автономности – 31 значимость личностной позиции в совместной деятельности</w:t>
      </w:r>
      <w:r w:rsidR="00A80685">
        <w:rPr>
          <w:rFonts w:ascii="Times New Roman" w:eastAsia="Times New Roman" w:hAnsi="Times New Roman" w:cs="Times New Roman"/>
          <w:sz w:val="28"/>
          <w:szCs w:val="28"/>
          <w:lang w:eastAsia="ru-RU"/>
        </w:rPr>
        <w:t>: автономность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зашкалива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перед реализацией проекта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овало</w:t>
      </w:r>
      <w:r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нежелании к совместной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значимости личной позиции, на настоящий момент </w:t>
      </w:r>
      <w:r w:rsid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снизилась</w:t>
      </w:r>
      <w:r w:rsid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показатель удовлетворенности своим положением – незначительно увеличился, как и показатели социальной адаптивности 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</w:t>
      </w:r>
      <w:r w:rsid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активности, что свидетельствует о гибкости поведения учителей.</w:t>
      </w:r>
    </w:p>
    <w:p w:rsidR="0089567A" w:rsidRDefault="0089567A" w:rsidP="0021064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«эмоционального интеллекта» Н. Холла</w:t>
      </w:r>
      <w:r w:rsidR="0021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учителей повысилось управление своими эмоциями, остальные показатели остались на том же уровне.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 самоорганизации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продемонстрировал повышения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самоорганизации и ориентации на 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свидетельствует об оптимизации тайм-менеджмента в личном плане, гибкости в коррекции планов,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умении разводить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срочные и важные дела.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настоящее говорит о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снижении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тенденции жить прошлым или будущим, </w:t>
      </w:r>
      <w:r w:rsidR="00D0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ориентировании на </w:t>
      </w:r>
      <w:r w:rsidRPr="0089567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«здесь и сейчас».</w:t>
      </w:r>
    </w:p>
    <w:p w:rsidR="00451F86" w:rsidRDefault="00D0696D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Повысилась ш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 общей </w:t>
      </w:r>
      <w:proofErr w:type="spellStart"/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самоэффективности</w:t>
      </w:r>
      <w:proofErr w:type="spellEnd"/>
      <w:r w:rsidR="005E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Доминирующие стили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педагогов в целом по выборке не изменились, в усредненном профиле наибольшим образом представлены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</w:t>
      </w:r>
      <w:r w:rsidR="0021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з, Монблан, присутствуют Робот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окатор. То есть с одной стороны стремление к диалогу, поощрение инициативы, желание реагировать на климат и соблюдать ролевую дистанцию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тстраненность, нахождение в собственном царстве знаний, сведение педагогических функци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информационным сообщениям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збирательность: учу талантливых, помогаю успешным, или диаметрально противоположно – отдаю всю силы слабым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зачастую транслирую урок строго по плану</w:t>
      </w:r>
      <w:r w:rsidR="00A64C8D" w:rsidRPr="00A64C8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Нарушается целостность пространства «педагог- коллектив», подменяясь фрагментарностью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F86" w:rsidRPr="00451F86" w:rsidRDefault="00451F86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всего удовлетворены заработной платой, вознаграждениями за проделанный труд, развитостью организационной культуры, возможно корпоративной культуры, а также собственными достижениями в работе.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коэффициента корреляции Пирсона (расчет был проведен в программе SPSS-16) нами были установлены связи показателей по показателям эффективнос</w:t>
      </w:r>
      <w:r w:rsidR="0021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деятельности и составляющим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у учителей, принявших участие в исследовании:</w:t>
      </w:r>
    </w:p>
    <w:p w:rsidR="00451F86" w:rsidRPr="00451F86" w:rsidRDefault="003E751B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тесту </w:t>
      </w:r>
      <w:proofErr w:type="spellStart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Н.П.Фетискина</w:t>
      </w:r>
      <w:proofErr w:type="spellEnd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перцептивно – интерактивной компетентно</w:t>
      </w:r>
      <w:r w:rsidR="00210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и следующими показателями </w:t>
      </w:r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удовлетворенности трудом (по </w:t>
      </w:r>
      <w:proofErr w:type="spellStart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М.А.Батаршеву</w:t>
      </w:r>
      <w:proofErr w:type="spellEnd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451F86" w:rsidRPr="00451F86" w:rsidRDefault="00451F86" w:rsidP="00451F86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принятии решений на работе и взаимовлиянием (r=0,441; p=0,046), социальной адаптивностью (r=0,515; p=0,014): чем выше данные показатели, тем реже конфликтуют, прислушиваются к руководству, советуются с коллегами, могут расположить и убедить, тем чаще их привлекают к решениям производственных вопросов и прислушиваются к их мнению.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отношения с коллегами и взаимопонимание (r=0,510; p=0,015) и взаимовлияние (r=0,585; p=0,004): чем более эмпатичен, общителен и убедителен, тем лучше он себя чувствует в коллективе.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взаи</w:t>
      </w:r>
      <w:r w:rsidR="0033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моотношениями с сотрудниками с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взаимовлиянием (r=0,575; p=0,005) и взаимопониманием (r=0,501; p=0,017).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повышения профессионально – квалификационного уровня с социальной адаптивностью (r=0,494; p=0,020)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Правовая защищенность и взаимовлияние (r=- 0,447; p=0,025), связь обратная, свидетельствующая о том, что чем больше может расположить к откровенности, убеждает в чем – то коллег, руководит работой окружающих, тем более он становится открытым и меньшую свободу мысли, слова и личной жизни имеет.</w:t>
      </w:r>
    </w:p>
    <w:p w:rsidR="00451F86" w:rsidRPr="00451F86" w:rsidRDefault="003321EF" w:rsidP="00451F86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показателям </w:t>
      </w:r>
      <w:r w:rsidR="005E729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эмоционального интеллекта</w:t>
      </w:r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методике </w:t>
      </w:r>
      <w:proofErr w:type="spellStart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Н.Холла</w:t>
      </w:r>
      <w:proofErr w:type="spellEnd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удовлетворенностью трудом: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принятии решений на работе и эмоциональная осведомленность (r=0,446; p=0,037), </w:t>
      </w:r>
      <w:proofErr w:type="spellStart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(r=0,459; p=0,032)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довлетворенность оценкой и аттестацией с взаимовлиянием (r=0,549; p=0,008)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51F86"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защищенность и распознавание эмоций других людей (r=- 0,457; p=0,033), связь обратная.</w:t>
      </w:r>
    </w:p>
    <w:p w:rsidR="00451F86" w:rsidRPr="00451F86" w:rsidRDefault="00451F86" w:rsidP="00451F86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самоорганизации деятельности (тесту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Мандриковой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Е.Ю)   с удовлетворенности трудом (по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М.А.Батаршеву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отношения с коллегами и ориентация на настоящее (r= -0,515; p=0,015) связь обратная.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взаи</w:t>
      </w:r>
      <w:r w:rsidR="0033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моотношениями с сотрудниками с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настоящее (r= -0,633; p=0,002) и настойчивостью (r=0,535; p=0,010).</w:t>
      </w:r>
      <w:r w:rsidR="0033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Удовлетворенностью организационной культурой на предприятии и планомерностью (r=0,628; p=0,002).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трудового законодательства и планомерностью (r=0,667; p=0,001).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собственными достижениями и целеустремленностью (r=0,549; p=0,008) и ориентацией на настоящее (r= -0,535; p=0,010, связь обратная).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Удовлетворенностью оценкой и аттестац</w:t>
      </w:r>
      <w:r w:rsidR="00332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и ориентацией на настоящее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 -0,539; p=0,010, связь обратная), настойчивостью (r=0,447; p=0,037), целеустремленностью (r=0,489; p=0,021).</w:t>
      </w:r>
    </w:p>
    <w:p w:rsidR="00D1350B" w:rsidRDefault="00451F86" w:rsidP="00451F86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тесту В.Г. 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Ромека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Субьективная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ощущения личностной эффективности» связана 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эмоционального интеллекта: управления эмоциями (r=0,680; p=0,001),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самомотивированием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(r=0,686; p=0,001),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эмпатией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(r=0,451; p=0,035), распознавание эмоций других людей (r=0,544; p=0,009);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самоорганизации деятельности - настойчивостью (r=0,671; p=0,001);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показателями перцептивно – коммуникативной компетентности, такими как </w:t>
      </w:r>
      <w:proofErr w:type="spellStart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взаимопознание</w:t>
      </w:r>
      <w:proofErr w:type="spellEnd"/>
      <w:r w:rsidRPr="0045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(r=0,592; p=0,004), взаимопонимание (r=0,511; p=0,015), взаимовлияние (r=0,449; p=0,036), социальная активность  (r=0,472; p=0,026).</w:t>
      </w:r>
    </w:p>
    <w:p w:rsidR="00D0696D" w:rsidRDefault="00D0696D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B2" w:rsidRDefault="004120B2" w:rsidP="002656FE">
      <w:pPr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B" w:rsidRDefault="003E751B" w:rsidP="00BD3F98">
      <w:pPr>
        <w:spacing w:before="240" w:after="0" w:line="312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Pr="003E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взаимодействия.</w:t>
      </w:r>
    </w:p>
    <w:p w:rsidR="00C123DB" w:rsidRDefault="00C123DB" w:rsidP="00BD3F98">
      <w:pPr>
        <w:spacing w:before="240" w:after="0" w:line="312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3DB" w:rsidRDefault="00C123DB" w:rsidP="00C123D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муниципального общеобразовательного учреждения Лицея № 59 г. Сочи в рамках Краевой инновационной площадки прошел зональный 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диссеминационный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 </w:t>
      </w:r>
      <w:r w:rsidR="00412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профессиональному уровню современного учителя». </w:t>
      </w:r>
    </w:p>
    <w:p w:rsidR="00C123DB" w:rsidRDefault="00C123DB" w:rsidP="00C123D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семинаре приняли участие 47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сторонних образовательных организаций</w:t>
      </w: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29 заместителей директоров и руководителей методических объединений. </w:t>
      </w:r>
    </w:p>
    <w:p w:rsidR="00C123DB" w:rsidRDefault="00C123DB" w:rsidP="00C123D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семинара были рассмотрены актуальные вопросы о профессиональном саморазвитии учителя, непрерывном профессиональном самоопределении, об оценке предметных, методических, 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компетенций современного педагога; о действенных инструментах роста компетентности учителя в векторах саморазвития: «Чему учить?», «Как учить?», «Зачем учить?».</w:t>
      </w:r>
    </w:p>
    <w:p w:rsidR="00C123DB" w:rsidRDefault="00C123DB" w:rsidP="00C123D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выступлений присутствовали </w:t>
      </w:r>
      <w:proofErr w:type="spellStart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ориентированные приемы, которые позволили участникам семинара построить свое «Колесо профессиональной компетентности», оценить ресурсы для изменения и наметить конструктивные шаги саморазвития, провести самодиагностику ИКТ-компетентности, разобрать эффективные приемы коммуникаций. </w:t>
      </w:r>
    </w:p>
    <w:p w:rsidR="00BD3F98" w:rsidRDefault="00C123DB" w:rsidP="00C123D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3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была представлена интеллектуальная игра «Педагог в теме…», посредством которой продемонстрировано как интерактивным способом взаимодействия можно развивать ключевые компетенции в образовательном пространстве в целом: и у обучающихся, и у учителей.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7296" w:rsidRPr="005E7296" w:rsidRDefault="005E7296" w:rsidP="005E729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готовится к публикации</w:t>
      </w:r>
      <w:r w:rsidRPr="005E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</w:t>
      </w:r>
      <w:r w:rsidRPr="005E7296">
        <w:rPr>
          <w:rFonts w:ascii="Times New Roman" w:hAnsi="Times New Roman" w:cs="Times New Roman"/>
          <w:sz w:val="28"/>
          <w:szCs w:val="28"/>
        </w:rPr>
        <w:t xml:space="preserve"> материалов «Психологическая компетентность педагога: содержание, диагностика, развитие».</w:t>
      </w:r>
    </w:p>
    <w:p w:rsidR="00BD3F98" w:rsidRDefault="00871322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сетевое взаимодействие со школами Адлерского района города Сочи: 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28, 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 </w:t>
      </w:r>
      <w:r w:rsidR="00BD3F98" w:rsidRP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38,</w:t>
      </w:r>
      <w:r w:rsidR="00BD3F98" w:rsidRPr="00BD3F98">
        <w:t xml:space="preserve"> </w:t>
      </w:r>
      <w:r w:rsidR="00BD3F98" w:rsidRP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</w:p>
    <w:p w:rsidR="003E751B" w:rsidRPr="003E751B" w:rsidRDefault="009F05CD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</w:t>
      </w:r>
      <w:r w:rsidR="00C1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инновационной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благодаря субсидии, выделенной управлением 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администрации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Сочи в размере 100 тысяч рублей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привлекли 7 сторонних специалистов, известных профессионалов своих направлений в Краснодарском крае.  </w:t>
      </w:r>
    </w:p>
    <w:p w:rsidR="009F05CD" w:rsidRPr="003E751B" w:rsidRDefault="009F05CD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мы повысили квалификаци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ю учителям по озвученным направлениям программы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выдали 155 удостоверений и сертификатов 155 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B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коллеги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школ – партнеров по проекту «Ментор» (СОШ 29, СОШ 28, СОШ 38, СОШ 66),</w:t>
      </w:r>
      <w:r w:rsidRPr="003E751B">
        <w:t xml:space="preserve"> 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участвовавших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освоении </w:t>
      </w:r>
      <w:r w:rsidR="00450C57"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на базе нашего образовательного учреждения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программ:  </w:t>
      </w:r>
    </w:p>
    <w:p w:rsidR="009F05CD" w:rsidRPr="003E751B" w:rsidRDefault="009F05CD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по дополнительной образовательной программе «Развитие </w:t>
      </w:r>
      <w:proofErr w:type="spellStart"/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педагогических компетенций педагогов в соответствии с требованиями ФГОС» в объеме 16 часов (количество слушателей -</w:t>
      </w:r>
      <w:r w:rsid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60 человек);</w:t>
      </w:r>
    </w:p>
    <w:p w:rsidR="009F05CD" w:rsidRPr="003E751B" w:rsidRDefault="009F05CD" w:rsidP="009F05C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по дополнительной образовательной программе «Психологическая компетентность в структуре профессиональной компетентности учителя» (Модуль 1. Социализация учащихся с ОВЗ; модуль 2. Профилактика и разрешение педагогических конфликтов; модуль 3. Профилактика профессионального выгорания учителя) в объеме 18 часов (количество слушателей -</w:t>
      </w:r>
      <w:r w:rsidR="00C1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50 человек);</w:t>
      </w:r>
    </w:p>
    <w:p w:rsidR="00D1350B" w:rsidRPr="00C123DB" w:rsidRDefault="009F05CD" w:rsidP="00C123D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по дополнительной образовательной программе «Проектная деятельность в образовательных организациях в контексте требований ФГОС в объеме 16 часов (количество слушателей -</w:t>
      </w:r>
      <w:r w:rsidR="00C12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51B">
        <w:rPr>
          <w:rFonts w:ascii="Times New Roman" w:eastAsia="Times New Roman" w:hAnsi="Times New Roman" w:cs="Times New Roman"/>
          <w:sz w:val="28"/>
          <w:szCs w:val="28"/>
          <w:lang w:eastAsia="ru-RU"/>
        </w:rPr>
        <w:t>45 человек)</w:t>
      </w:r>
    </w:p>
    <w:p w:rsidR="00D434A9" w:rsidRDefault="00D434A9" w:rsidP="002656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5878" w:rsidRDefault="00F55878" w:rsidP="002656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878" w:rsidRDefault="00F55878" w:rsidP="002656FE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1B" w:rsidRPr="004120B2" w:rsidRDefault="003E751B" w:rsidP="003E751B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C3" w:rsidRPr="00B93FC3" w:rsidRDefault="00B93FC3" w:rsidP="00B93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3FC3" w:rsidRPr="00B93FC3" w:rsidSect="00886F65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B4" w:rsidRDefault="00DC0AB4" w:rsidP="005A6908">
      <w:pPr>
        <w:spacing w:after="0" w:line="240" w:lineRule="auto"/>
      </w:pPr>
      <w:r>
        <w:separator/>
      </w:r>
    </w:p>
  </w:endnote>
  <w:endnote w:type="continuationSeparator" w:id="0">
    <w:p w:rsidR="00DC0AB4" w:rsidRDefault="00DC0AB4" w:rsidP="005A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6719796"/>
      <w:docPartObj>
        <w:docPartGallery w:val="Page Numbers (Bottom of Page)"/>
        <w:docPartUnique/>
      </w:docPartObj>
    </w:sdtPr>
    <w:sdtEndPr/>
    <w:sdtContent>
      <w:p w:rsidR="005A6908" w:rsidRDefault="005A69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296">
          <w:rPr>
            <w:noProof/>
          </w:rPr>
          <w:t>10</w:t>
        </w:r>
        <w:r>
          <w:fldChar w:fldCharType="end"/>
        </w:r>
      </w:p>
    </w:sdtContent>
  </w:sdt>
  <w:p w:rsidR="005A6908" w:rsidRDefault="005A69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B4" w:rsidRDefault="00DC0AB4" w:rsidP="005A6908">
      <w:pPr>
        <w:spacing w:after="0" w:line="240" w:lineRule="auto"/>
      </w:pPr>
      <w:r>
        <w:separator/>
      </w:r>
    </w:p>
  </w:footnote>
  <w:footnote w:type="continuationSeparator" w:id="0">
    <w:p w:rsidR="00DC0AB4" w:rsidRDefault="00DC0AB4" w:rsidP="005A6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4197"/>
    <w:multiLevelType w:val="hybridMultilevel"/>
    <w:tmpl w:val="75641972"/>
    <w:lvl w:ilvl="0" w:tplc="B3DE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A0A5D"/>
    <w:multiLevelType w:val="hybridMultilevel"/>
    <w:tmpl w:val="800253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7631E0"/>
    <w:multiLevelType w:val="hybridMultilevel"/>
    <w:tmpl w:val="493257DC"/>
    <w:lvl w:ilvl="0" w:tplc="7FE0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107"/>
    <w:multiLevelType w:val="hybridMultilevel"/>
    <w:tmpl w:val="301AAD1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F8933A8"/>
    <w:multiLevelType w:val="hybridMultilevel"/>
    <w:tmpl w:val="3C4490D2"/>
    <w:lvl w:ilvl="0" w:tplc="9F96B640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C544861"/>
    <w:multiLevelType w:val="multilevel"/>
    <w:tmpl w:val="3FC4A9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6C3E32"/>
    <w:multiLevelType w:val="hybridMultilevel"/>
    <w:tmpl w:val="A5148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7F26256"/>
    <w:multiLevelType w:val="hybridMultilevel"/>
    <w:tmpl w:val="B59485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B2324"/>
    <w:multiLevelType w:val="hybridMultilevel"/>
    <w:tmpl w:val="83B437D4"/>
    <w:lvl w:ilvl="0" w:tplc="8626DBC0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C3"/>
    <w:rsid w:val="00033C71"/>
    <w:rsid w:val="00041039"/>
    <w:rsid w:val="000442B0"/>
    <w:rsid w:val="000475B6"/>
    <w:rsid w:val="00054A8D"/>
    <w:rsid w:val="000A4DEE"/>
    <w:rsid w:val="00141AED"/>
    <w:rsid w:val="001863FC"/>
    <w:rsid w:val="00210640"/>
    <w:rsid w:val="00227BF5"/>
    <w:rsid w:val="00231E1F"/>
    <w:rsid w:val="002507FB"/>
    <w:rsid w:val="002656FE"/>
    <w:rsid w:val="002668ED"/>
    <w:rsid w:val="00271D67"/>
    <w:rsid w:val="002E3623"/>
    <w:rsid w:val="002F1D90"/>
    <w:rsid w:val="00307AA3"/>
    <w:rsid w:val="003321EF"/>
    <w:rsid w:val="00334E94"/>
    <w:rsid w:val="003615DC"/>
    <w:rsid w:val="00383D94"/>
    <w:rsid w:val="003A534B"/>
    <w:rsid w:val="003D3EFA"/>
    <w:rsid w:val="003E751B"/>
    <w:rsid w:val="004120B2"/>
    <w:rsid w:val="004466C3"/>
    <w:rsid w:val="00450C57"/>
    <w:rsid w:val="00451F86"/>
    <w:rsid w:val="004A6B4A"/>
    <w:rsid w:val="004B5E64"/>
    <w:rsid w:val="004F64FE"/>
    <w:rsid w:val="00532F1E"/>
    <w:rsid w:val="00544144"/>
    <w:rsid w:val="00555276"/>
    <w:rsid w:val="005A6908"/>
    <w:rsid w:val="005C5F3E"/>
    <w:rsid w:val="005E3554"/>
    <w:rsid w:val="005E7296"/>
    <w:rsid w:val="005F5DF0"/>
    <w:rsid w:val="006115EA"/>
    <w:rsid w:val="00654E15"/>
    <w:rsid w:val="00676401"/>
    <w:rsid w:val="006A66C0"/>
    <w:rsid w:val="006B1629"/>
    <w:rsid w:val="00712C29"/>
    <w:rsid w:val="007543CE"/>
    <w:rsid w:val="007A765F"/>
    <w:rsid w:val="007B5CAA"/>
    <w:rsid w:val="007E7458"/>
    <w:rsid w:val="00871322"/>
    <w:rsid w:val="00886F65"/>
    <w:rsid w:val="0089567A"/>
    <w:rsid w:val="0091775A"/>
    <w:rsid w:val="00921E76"/>
    <w:rsid w:val="009F05CD"/>
    <w:rsid w:val="00A64C8D"/>
    <w:rsid w:val="00A80685"/>
    <w:rsid w:val="00AC71D8"/>
    <w:rsid w:val="00B80927"/>
    <w:rsid w:val="00B93FC3"/>
    <w:rsid w:val="00BD3F98"/>
    <w:rsid w:val="00C123DB"/>
    <w:rsid w:val="00C44A2E"/>
    <w:rsid w:val="00C66D09"/>
    <w:rsid w:val="00CF57B7"/>
    <w:rsid w:val="00D0696D"/>
    <w:rsid w:val="00D1350B"/>
    <w:rsid w:val="00D42A74"/>
    <w:rsid w:val="00D434A9"/>
    <w:rsid w:val="00DC0AB4"/>
    <w:rsid w:val="00DE6F73"/>
    <w:rsid w:val="00F16976"/>
    <w:rsid w:val="00F43B27"/>
    <w:rsid w:val="00F55878"/>
    <w:rsid w:val="00F905C6"/>
    <w:rsid w:val="00FA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9041-5FDC-4094-8357-1A1738EC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E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E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908"/>
  </w:style>
  <w:style w:type="paragraph" w:styleId="a8">
    <w:name w:val="footer"/>
    <w:basedOn w:val="a"/>
    <w:link w:val="a9"/>
    <w:uiPriority w:val="99"/>
    <w:unhideWhenUsed/>
    <w:rsid w:val="005A6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cey5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Марина Васильевна</cp:lastModifiedBy>
  <cp:revision>5</cp:revision>
  <dcterms:created xsi:type="dcterms:W3CDTF">2020-01-15T08:41:00Z</dcterms:created>
  <dcterms:modified xsi:type="dcterms:W3CDTF">2020-01-17T06:52:00Z</dcterms:modified>
</cp:coreProperties>
</file>