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96" w:rsidRDefault="007A4396" w:rsidP="00104E0A">
      <w:pPr>
        <w:spacing w:after="0" w:line="240" w:lineRule="auto"/>
        <w:jc w:val="both"/>
        <w:textAlignment w:val="baseline"/>
        <w:rPr>
          <w:rFonts w:ascii="Tahoma" w:hAnsi="Tahoma" w:cs="Tahoma"/>
          <w:color w:val="2C2A29"/>
          <w:sz w:val="18"/>
          <w:szCs w:val="18"/>
          <w:shd w:val="clear" w:color="auto" w:fill="F3F1EF"/>
        </w:rPr>
      </w:pPr>
      <w:r w:rsidRPr="007A4396">
        <w:rPr>
          <w:rFonts w:ascii="Tahoma" w:hAnsi="Tahoma" w:cs="Tahoma"/>
          <w:noProof/>
          <w:color w:val="2C2A29"/>
          <w:sz w:val="18"/>
          <w:szCs w:val="18"/>
          <w:shd w:val="clear" w:color="auto" w:fill="F3F1EF"/>
          <w:lang w:eastAsia="ru-RU"/>
        </w:rPr>
        <w:drawing>
          <wp:inline distT="0" distB="0" distL="0" distR="0">
            <wp:extent cx="5932623" cy="4841422"/>
            <wp:effectExtent l="19050" t="0" r="0" b="0"/>
            <wp:docPr id="3" name="Рисунок 1" descr="https://ds03.infourok.ru/uploads/ex/0bff/0000e2d6-0c23fc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bff/0000e2d6-0c23fc40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96" w:rsidRDefault="007A4396" w:rsidP="00104E0A">
      <w:pPr>
        <w:spacing w:after="0" w:line="240" w:lineRule="auto"/>
        <w:jc w:val="both"/>
        <w:textAlignment w:val="baseline"/>
        <w:rPr>
          <w:rFonts w:ascii="Tahoma" w:hAnsi="Tahoma" w:cs="Tahoma"/>
          <w:color w:val="2C2A29"/>
          <w:sz w:val="18"/>
          <w:szCs w:val="18"/>
          <w:shd w:val="clear" w:color="auto" w:fill="F3F1EF"/>
        </w:rPr>
      </w:pPr>
    </w:p>
    <w:p w:rsidR="007A4396" w:rsidRPr="007A4396" w:rsidRDefault="007A4396" w:rsidP="007A4396">
      <w:pPr>
        <w:spacing w:after="0" w:line="240" w:lineRule="auto"/>
        <w:jc w:val="both"/>
        <w:textAlignment w:val="baseline"/>
        <w:rPr>
          <w:rFonts w:ascii="Tahoma" w:hAnsi="Tahoma" w:cs="Tahoma"/>
          <w:color w:val="2C2A29"/>
          <w:sz w:val="48"/>
          <w:szCs w:val="48"/>
          <w:shd w:val="clear" w:color="auto" w:fill="F3F1EF"/>
        </w:rPr>
      </w:pPr>
      <w:r>
        <w:rPr>
          <w:rFonts w:ascii="Tahoma" w:hAnsi="Tahoma" w:cs="Tahoma"/>
          <w:b/>
          <w:color w:val="2C2A29"/>
          <w:sz w:val="48"/>
          <w:szCs w:val="48"/>
          <w:shd w:val="clear" w:color="auto" w:fill="F3F1EF"/>
        </w:rPr>
        <w:t>п</w:t>
      </w:r>
      <w:r w:rsidRPr="007A4396">
        <w:rPr>
          <w:rFonts w:ascii="Tahoma" w:hAnsi="Tahoma" w:cs="Tahoma"/>
          <w:b/>
          <w:color w:val="2C2A29"/>
          <w:sz w:val="48"/>
          <w:szCs w:val="48"/>
          <w:shd w:val="clear" w:color="auto" w:fill="F3F1EF"/>
        </w:rPr>
        <w:t>ериод</w:t>
      </w:r>
      <w:r>
        <w:rPr>
          <w:rFonts w:ascii="Tahoma" w:hAnsi="Tahoma" w:cs="Tahoma"/>
          <w:b/>
          <w:color w:val="2C2A29"/>
          <w:sz w:val="48"/>
          <w:szCs w:val="48"/>
          <w:shd w:val="clear" w:color="auto" w:fill="F3F1EF"/>
        </w:rPr>
        <w:t>.</w:t>
      </w:r>
      <w:r w:rsidRPr="007A4396">
        <w:rPr>
          <w:rFonts w:ascii="Tahoma" w:hAnsi="Tahoma" w:cs="Tahoma"/>
          <w:color w:val="2C2A29"/>
          <w:sz w:val="28"/>
          <w:szCs w:val="28"/>
          <w:shd w:val="clear" w:color="auto" w:fill="F3F1EF"/>
        </w:rPr>
        <w:t xml:space="preserve"> </w:t>
      </w:r>
      <w:r w:rsidR="00387ABD">
        <w:rPr>
          <w:rFonts w:ascii="Tahoma" w:hAnsi="Tahoma" w:cs="Tahoma"/>
          <w:color w:val="2C2A29"/>
          <w:sz w:val="28"/>
          <w:szCs w:val="28"/>
          <w:shd w:val="clear" w:color="auto" w:fill="F3F1EF"/>
        </w:rPr>
        <w:t xml:space="preserve">    </w:t>
      </w:r>
      <w:r w:rsidRPr="007A4396">
        <w:rPr>
          <w:rFonts w:ascii="Tahoma" w:hAnsi="Tahoma" w:cs="Tahoma"/>
          <w:color w:val="2C2A29"/>
          <w:sz w:val="48"/>
          <w:szCs w:val="48"/>
          <w:shd w:val="clear" w:color="auto" w:fill="F3F1EF"/>
        </w:rPr>
        <w:t>Нескучное и безопасное лето</w:t>
      </w:r>
    </w:p>
    <w:p w:rsidR="005F4AA0" w:rsidRDefault="005F4AA0" w:rsidP="00104E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C2A29"/>
          <w:sz w:val="28"/>
          <w:szCs w:val="28"/>
          <w:shd w:val="clear" w:color="auto" w:fill="F3F1EF"/>
        </w:rPr>
      </w:pPr>
    </w:p>
    <w:p w:rsidR="005F4AA0" w:rsidRPr="00FD3746" w:rsidRDefault="007A4396" w:rsidP="00104E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F"/>
        </w:rPr>
      </w:pPr>
      <w:r w:rsidRPr="00FD37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F"/>
        </w:rPr>
        <w:t>В</w:t>
      </w:r>
      <w:r w:rsidR="00EE43AF" w:rsidRPr="00FD37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F"/>
        </w:rPr>
        <w:t xml:space="preserve">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  <w:r w:rsidR="00387ABD" w:rsidRPr="00FD37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F"/>
        </w:rPr>
        <w:t xml:space="preserve"> 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По данным ВОЗ</w:t>
      </w:r>
      <w:r w:rsidR="00387ABD"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е</w:t>
      </w:r>
      <w:r w:rsidRPr="00FD3746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  <w:lang w:eastAsia="ru-RU"/>
        </w:rPr>
        <w:t>жедневно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</w:t>
      </w:r>
      <w:r w:rsidR="00387ABD" w:rsidRPr="00FD3746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Pr="00FD3746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  <w:lang w:eastAsia="ru-RU"/>
        </w:rPr>
        <w:t xml:space="preserve">Ежегодно по этой причине погибает более 1 ООО </w:t>
      </w:r>
      <w:proofErr w:type="spellStart"/>
      <w:proofErr w:type="gramStart"/>
      <w:r w:rsidRPr="00FD3746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  <w:lang w:eastAsia="ru-RU"/>
        </w:rPr>
        <w:t>ООО</w:t>
      </w:r>
      <w:proofErr w:type="spellEnd"/>
      <w:proofErr w:type="gramEnd"/>
      <w:r w:rsidRPr="00FD3746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  <w:lang w:eastAsia="ru-RU"/>
        </w:rPr>
        <w:t xml:space="preserve"> детей и молодых людей моложе 18 лет, это означает, что каждый час ежедневно гибнет более 100 детей.</w:t>
      </w: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 </w:t>
      </w:r>
      <w:r w:rsidR="00387ABD"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В связи с противоэпидемическими мероприятиями, связанными  с распространением новой </w:t>
      </w:r>
      <w:proofErr w:type="spellStart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коронавирусной</w:t>
      </w:r>
      <w:proofErr w:type="spellEnd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инфекции </w:t>
      </w:r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(COVID-19) занятость, досуг и отдых детей оказались ограниченными.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Возможно, за период ограничительных мероприятий у детей ослаблен инстинкт самосохранения,</w:t>
      </w:r>
      <w:r w:rsidR="00387ABD"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а у родителей снизилось чувство ответственности за жизнь и здоровье детей. </w:t>
      </w:r>
    </w:p>
    <w:p w:rsidR="005E4222" w:rsidRPr="00FD3746" w:rsidRDefault="00387ABD" w:rsidP="00387A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Лето</w:t>
      </w:r>
      <w:r w:rsidRPr="00FD3746">
        <w:rPr>
          <w:color w:val="000000" w:themeColor="text1"/>
          <w:sz w:val="28"/>
          <w:szCs w:val="28"/>
        </w:rPr>
        <w:t>—</w:t>
      </w:r>
      <w:r w:rsidR="005E4222"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период повышенного риска детского травматизма.</w:t>
      </w:r>
      <w:r w:rsidR="005E4222" w:rsidRPr="00FD3746">
        <w:rPr>
          <w:rFonts w:ascii="Arial" w:hAnsi="Arial" w:cs="Arial"/>
          <w:color w:val="000000" w:themeColor="text1"/>
        </w:rPr>
        <w:t xml:space="preserve"> </w:t>
      </w:r>
      <w:r w:rsidR="005E4222"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время положительных эмоций. От хорошего настроения дети начинают больше </w:t>
      </w:r>
      <w:r w:rsidR="005E4222"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играть, больше двигаться и больше рисковать. Запретить ребёнку познавать мир невозможно. Дело </w:t>
      </w:r>
      <w:proofErr w:type="gramStart"/>
      <w:r w:rsidR="005E4222"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6B6165" w:rsidRPr="00FD3746">
        <w:rPr>
          <w:color w:val="000000" w:themeColor="text1"/>
          <w:sz w:val="28"/>
          <w:szCs w:val="28"/>
        </w:rPr>
        <w:t>—</w:t>
      </w:r>
      <w:r w:rsidR="005E4222"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подстраховать</w:t>
      </w:r>
      <w:proofErr w:type="gramEnd"/>
      <w:r w:rsidR="005E4222"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его, предупредить возможную трагедию. Одним словом быть рядом, и даже на шаг впереди. Летом детский травматизм повышается до 20%. Наибольшее число травм происходит у мальчиков, в 2-3 раза чаще, чем у девочек.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proofErr w:type="spellStart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Кататравма</w:t>
      </w:r>
      <w:proofErr w:type="spellEnd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(падение с высоты), приводит к </w:t>
      </w:r>
      <w:proofErr w:type="spellStart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инвалидизации</w:t>
      </w:r>
      <w:proofErr w:type="spellEnd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или смерти, при которой в 20% случаев страдают дети до 5 лет. Дети не умеют летать!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Открывающиеся окна и балконы должны быть абсолютно недоступны детям, противомоскитная сетка не спасет в этой ситуации и может только создавать ложное чувство безопасности.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Утопление</w:t>
      </w:r>
      <w:r w:rsidR="00387ABD" w:rsidRPr="00FD3746">
        <w:rPr>
          <w:color w:val="000000" w:themeColor="text1"/>
          <w:sz w:val="28"/>
          <w:szCs w:val="28"/>
        </w:rPr>
        <w:t>—</w:t>
      </w: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в 50% случаев страдают дети 10-13 лет из-за неумения плавать. Практически все утопления детей происходят в летний период. </w:t>
      </w: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Дети могут утонуть менее чем за две минуты даже в небольшом количестве воды. Взрослые должны научить детей правилам поведения на воде и ни на минуту не оставлять ребенка без присмотра вблизи водоемов,  учите детей плавать, начиная с раннего возраста.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Обязательно используйте детские спасательные жилеты соответствующего размера при всех вариантах отдыха на открытой воде (лодки, плоты, водные велосипеды, «бананы», катера, яхты и др.)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Солнечный травматизм. Особенно сильно воздействие солнца, когда ребенок играет в воде, так вода обладает отражательными свойствами. В нашем городе наиболее опасное время 10 до 16 часов. При пребывании на солнце</w:t>
      </w:r>
      <w:r w:rsidRPr="00FD3746">
        <w:rPr>
          <w:rFonts w:ascii="Arial" w:hAnsi="Arial" w:cs="Arial"/>
          <w:color w:val="000000" w:themeColor="text1"/>
        </w:rPr>
        <w:t xml:space="preserve"> </w:t>
      </w:r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покрывать голову головным убором. О</w:t>
      </w: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берегайте ребенка от солнечных ожогов, солнечного и теплового «удара». Используйте солнцезащитный крем.  Соблюдай режим приема солнечных ванн.</w:t>
      </w:r>
    </w:p>
    <w:p w:rsidR="005F4AA0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Дорожно-транспортный травматизм  дает около 25% всех смертельных случаев.</w:t>
      </w:r>
      <w:r w:rsidRPr="00FD3746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К</w:t>
      </w: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ситуациях. </w:t>
      </w: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Несчастные случаи при езде на велосипеде, самокате, </w:t>
      </w:r>
      <w:proofErr w:type="spellStart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скейте</w:t>
      </w:r>
      <w:proofErr w:type="spellEnd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являются распространенной причиной смерти и травматизма среди детей среднего и старшего возраста. 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У</w:t>
      </w: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чите ребенка безопасному поведению при езде на велосипеде, самокате, </w:t>
      </w:r>
      <w:proofErr w:type="spellStart"/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скейте</w:t>
      </w:r>
      <w:proofErr w:type="spellEnd"/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. Дети должны в обязательном порядке использовать защитные шлемы и другие приспособления.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В летний курортный сезон появляются иногородние автотуристы, которые не имеют опыта вождения по горным дорогам и не всегда могут среагировать на опасную ситуацию на дороге.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Детям дошкольного возраста особенно опасно находиться на дороге</w:t>
      </w:r>
      <w:r w:rsidR="005F4AA0"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,</w:t>
      </w: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с ними всегда должны быть взрослые. Детям нельзя играть возле дороги, особенно с мячом. Детей нельзя сажать на переднее сидение машины,     при перевозке ребенка в автомобиле, необходимо использовать специальные кресла и ремни безопасности. На одежде ребенка желательно иметь специальные светоотражающие нашивки.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lastRenderedPageBreak/>
        <w:t>Травмы на железнодорожном транспорте</w:t>
      </w:r>
      <w:r w:rsidR="003377D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:</w:t>
      </w: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 нахождение детей в зоне железной дороги без присмотра взрослых может быть смертельно опасно.</w:t>
      </w:r>
    </w:p>
    <w:p w:rsidR="005E4222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Одной из частых проблем в летний период является нападение бродячих животных на детей и как следствие: укусы, </w:t>
      </w:r>
      <w:proofErr w:type="spellStart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ослюнение</w:t>
      </w:r>
      <w:proofErr w:type="spellEnd"/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, что представляет собой вполне реальную угрозу инфицирования вирусом бешенства.</w:t>
      </w:r>
    </w:p>
    <w:p w:rsidR="005F4AA0" w:rsidRPr="00FD3746" w:rsidRDefault="005E4222" w:rsidP="00104E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Отравления: </w:t>
      </w: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ядовитые грибы и </w:t>
      </w:r>
      <w:proofErr w:type="gramStart"/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ягоды</w:t>
      </w:r>
      <w:r w:rsidR="00387ABD" w:rsidRPr="00FD3746">
        <w:rPr>
          <w:color w:val="000000" w:themeColor="text1"/>
          <w:sz w:val="28"/>
          <w:szCs w:val="28"/>
        </w:rPr>
        <w:t>—</w:t>
      </w:r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возможная</w:t>
      </w:r>
      <w:proofErr w:type="gramEnd"/>
      <w:r w:rsidRPr="00FD374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причина тяжелых отравлений, следите за ребенком при прогулках в лесу или парке. </w:t>
      </w:r>
      <w:proofErr w:type="gramStart"/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Ядовитые вещества содержат олеандр, дурман, майский ландыш, глициния, морозник, безвременник, молочай, аконит, </w:t>
      </w:r>
      <w:proofErr w:type="spellStart"/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клещевик</w:t>
      </w:r>
      <w:proofErr w:type="spellEnd"/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борщевник</w:t>
      </w:r>
      <w:proofErr w:type="spellEnd"/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, волчий ягодник, бобовник.</w:t>
      </w:r>
      <w:proofErr w:type="gramEnd"/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Помните, что к «агрессивным» относятся растения, которые выделяют много пыльцы, ведь пыльца – один из самых распространённых аллергенов. </w:t>
      </w:r>
    </w:p>
    <w:p w:rsidR="006B6165" w:rsidRPr="00FD3746" w:rsidRDefault="005E4222" w:rsidP="00104E0A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proofErr w:type="gramStart"/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В этом списке астры, хризантемы, кореопсисы, маргаритки, бархатцы, ноготки, а также ива, сирень, берёза, клён.</w:t>
      </w:r>
      <w:proofErr w:type="gramEnd"/>
      <w:r w:rsidRPr="00FD3746">
        <w:rPr>
          <w:rFonts w:ascii="Arial" w:hAnsi="Arial" w:cs="Arial"/>
          <w:color w:val="000000" w:themeColor="text1"/>
        </w:rPr>
        <w:t xml:space="preserve"> </w:t>
      </w:r>
      <w:r w:rsidRPr="00FD3746">
        <w:rPr>
          <w:rFonts w:ascii="Times New Roman" w:hAnsi="Times New Roman" w:cs="Times New Roman"/>
          <w:color w:val="000000" w:themeColor="text1"/>
          <w:sz w:val="28"/>
          <w:szCs w:val="28"/>
        </w:rPr>
        <w:t>Даже у младших школьников эти растения могут вызвать серьёзные отравления.</w:t>
      </w:r>
      <w:r w:rsidR="00A61FB6" w:rsidRPr="00FD374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6228BF" w:rsidRPr="00FD3746" w:rsidRDefault="006228BF" w:rsidP="006228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 при этом не развить у </w:t>
      </w:r>
      <w:r w:rsidRPr="00FD37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ребенка</w:t>
      </w:r>
      <w:r w:rsidRPr="00FD37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чувства робости и страха, наоборот, внушить ему, что опасности можно избежать, если вести себя правильно. </w:t>
      </w:r>
    </w:p>
    <w:p w:rsidR="006228BF" w:rsidRPr="00FD3746" w:rsidRDefault="006228BF" w:rsidP="00622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</w:pPr>
      <w:r w:rsidRPr="00FD3746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Уважаемые родители, помните: дети чаще всего получают травму (иногда смертельную) по недосмотру взрослых, защитите детей от беды. </w:t>
      </w:r>
    </w:p>
    <w:p w:rsidR="005E4DEE" w:rsidRPr="00FD3746" w:rsidRDefault="006B6165" w:rsidP="001A6545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D3746">
        <w:rPr>
          <w:color w:val="000000" w:themeColor="text1"/>
          <w:sz w:val="28"/>
          <w:szCs w:val="28"/>
          <w:shd w:val="clear" w:color="auto" w:fill="FFFFFF"/>
        </w:rPr>
        <w:t>С</w:t>
      </w:r>
      <w:r w:rsidR="00A61FB6" w:rsidRPr="00FD3746">
        <w:rPr>
          <w:color w:val="000000" w:themeColor="text1"/>
          <w:sz w:val="28"/>
          <w:szCs w:val="28"/>
          <w:shd w:val="clear" w:color="auto" w:fill="FFFFFF"/>
        </w:rPr>
        <w:t>истематическое</w:t>
      </w:r>
      <w:r w:rsidRPr="00FD37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1FB6" w:rsidRPr="00FD3746">
        <w:rPr>
          <w:color w:val="000000" w:themeColor="text1"/>
          <w:sz w:val="28"/>
          <w:szCs w:val="28"/>
          <w:shd w:val="clear" w:color="auto" w:fill="FFFFFF"/>
        </w:rPr>
        <w:t xml:space="preserve"> обучение </w:t>
      </w:r>
      <w:r w:rsidR="00A61FB6" w:rsidRPr="00FD3746">
        <w:rPr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="00A61FB6" w:rsidRPr="00FD3746">
        <w:rPr>
          <w:color w:val="000000" w:themeColor="text1"/>
          <w:sz w:val="28"/>
          <w:szCs w:val="28"/>
          <w:shd w:val="clear" w:color="auto" w:fill="FFFFFF"/>
        </w:rPr>
        <w:t> основам </w:t>
      </w:r>
      <w:r w:rsidR="00A61FB6" w:rsidRPr="00FD3746">
        <w:rPr>
          <w:bCs/>
          <w:color w:val="000000" w:themeColor="text1"/>
          <w:sz w:val="28"/>
          <w:szCs w:val="28"/>
          <w:shd w:val="clear" w:color="auto" w:fill="FFFFFF"/>
        </w:rPr>
        <w:t>профилактики</w:t>
      </w:r>
      <w:r w:rsidR="00A61FB6" w:rsidRPr="00FD3746">
        <w:rPr>
          <w:color w:val="000000" w:themeColor="text1"/>
          <w:sz w:val="28"/>
          <w:szCs w:val="28"/>
          <w:shd w:val="clear" w:color="auto" w:fill="FFFFFF"/>
        </w:rPr>
        <w:t> </w:t>
      </w:r>
      <w:r w:rsidR="00A61FB6" w:rsidRPr="00FD3746">
        <w:rPr>
          <w:bCs/>
          <w:color w:val="000000" w:themeColor="text1"/>
          <w:sz w:val="28"/>
          <w:szCs w:val="28"/>
          <w:shd w:val="clear" w:color="auto" w:fill="FFFFFF"/>
        </w:rPr>
        <w:t>травматизма</w:t>
      </w:r>
      <w:r w:rsidRPr="00FD3746">
        <w:rPr>
          <w:bCs/>
          <w:color w:val="000000" w:themeColor="text1"/>
          <w:sz w:val="28"/>
          <w:szCs w:val="28"/>
          <w:shd w:val="clear" w:color="auto" w:fill="FFFFFF"/>
        </w:rPr>
        <w:t xml:space="preserve"> убережет от</w:t>
      </w:r>
      <w:r w:rsidR="003377D4">
        <w:rPr>
          <w:bCs/>
          <w:color w:val="000000" w:themeColor="text1"/>
          <w:sz w:val="28"/>
          <w:szCs w:val="28"/>
          <w:shd w:val="clear" w:color="auto" w:fill="FFFFFF"/>
        </w:rPr>
        <w:t xml:space="preserve"> несчастного случая</w:t>
      </w:r>
      <w:r w:rsidR="00A61FB6" w:rsidRPr="00FD374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C7A7E" w:rsidRPr="00FD3746" w:rsidRDefault="008C7A7E" w:rsidP="00FD37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3746">
        <w:rPr>
          <w:color w:val="000000" w:themeColor="text1"/>
          <w:sz w:val="28"/>
          <w:szCs w:val="28"/>
        </w:rPr>
        <w:t>Большую роль в снижении травматизма играет своевременное оказание первой помощи. В этом плане очень важно наладить подготовку лиц первого контакта (спасатели, сотрудники органов внутренних дел, стюардессы, бортпроводники, лица профессий повышенного риска) по оказанию первой помощи и транспортировке пострадавших.</w:t>
      </w:r>
    </w:p>
    <w:p w:rsidR="008C7A7E" w:rsidRPr="00FD3746" w:rsidRDefault="008C7A7E" w:rsidP="00FD37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3746">
        <w:rPr>
          <w:color w:val="000000" w:themeColor="text1"/>
          <w:sz w:val="28"/>
          <w:szCs w:val="28"/>
        </w:rPr>
        <w:t>Как известно, своевременная остановка наружного кровотечения, может спасти до 29,4% пострадавших. Своевременная иммобилизация, даже подручными средствами может предотвратить у 25,0% пострадавших развитие травматического шока, который является одной из причин смертельных исходов.</w:t>
      </w:r>
    </w:p>
    <w:p w:rsidR="005E4DEE" w:rsidRPr="007A44C7" w:rsidRDefault="005E4DEE" w:rsidP="005E4DE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44C7">
        <w:rPr>
          <w:sz w:val="28"/>
          <w:szCs w:val="28"/>
        </w:rPr>
        <w:t>С 22 марта 2021 года в медицинских организациях города возобновлено проведение профилактических медицинских осмотров и диспансеризации определенных гру</w:t>
      </w:r>
      <w:proofErr w:type="gramStart"/>
      <w:r w:rsidRPr="007A44C7">
        <w:rPr>
          <w:sz w:val="28"/>
          <w:szCs w:val="28"/>
        </w:rPr>
        <w:t>пп взр</w:t>
      </w:r>
      <w:proofErr w:type="gramEnd"/>
      <w:r w:rsidRPr="007A44C7">
        <w:rPr>
          <w:sz w:val="28"/>
          <w:szCs w:val="28"/>
        </w:rPr>
        <w:t xml:space="preserve">ослого населения. </w:t>
      </w:r>
      <w:r w:rsidR="00A43067" w:rsidRPr="007A44C7">
        <w:rPr>
          <w:sz w:val="28"/>
          <w:szCs w:val="28"/>
        </w:rPr>
        <w:t>Сделайте свою жизнь безопасной.</w:t>
      </w:r>
    </w:p>
    <w:p w:rsidR="005E4DEE" w:rsidRPr="007A44C7" w:rsidRDefault="005E4DEE" w:rsidP="005E4DEE">
      <w:pPr>
        <w:shd w:val="clear" w:color="auto" w:fill="F6F5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порядок прохождения профилактического медицинского осмотра, диспансеризации и привиться от </w:t>
      </w:r>
      <w:r w:rsidRPr="007A44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A44C7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Вы можете в поликлинике по месту жительства в удобное для Вас время. Прививки безопасны, доступны, бесплатны.</w:t>
      </w:r>
    </w:p>
    <w:p w:rsidR="005E4DEE" w:rsidRPr="007A44C7" w:rsidRDefault="005E4DEE" w:rsidP="005E4DEE">
      <w:pPr>
        <w:shd w:val="clear" w:color="auto" w:fill="F6F5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профилактические мероприятия по укреплению Вашего здоровья должны проводиться  при соблюдении простых противоэпидемических и санитарно-гигиенических правил.</w:t>
      </w:r>
    </w:p>
    <w:p w:rsidR="005E4DEE" w:rsidRPr="007A44C7" w:rsidRDefault="005E4DEE" w:rsidP="005E4DEE">
      <w:pPr>
        <w:shd w:val="clear" w:color="auto" w:fill="F6F5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65" w:rsidRPr="007A44C7" w:rsidRDefault="00FD3746" w:rsidP="00FD3746">
      <w:pPr>
        <w:pStyle w:val="a5"/>
        <w:spacing w:before="0" w:beforeAutospacing="0" w:after="375" w:afterAutospacing="0" w:line="360" w:lineRule="atLeast"/>
        <w:jc w:val="center"/>
        <w:rPr>
          <w:sz w:val="28"/>
          <w:szCs w:val="28"/>
          <w:shd w:val="clear" w:color="auto" w:fill="FFFFFF"/>
        </w:rPr>
      </w:pPr>
      <w:r w:rsidRPr="007A44C7">
        <w:rPr>
          <w:sz w:val="28"/>
          <w:szCs w:val="28"/>
        </w:rPr>
        <w:t>ГБУЗ «Центр общественного здоровья и медицинской профилактики города Сочи» министерства здравоохранения Краснодарского края.</w:t>
      </w:r>
      <w:r w:rsidRPr="007A44C7">
        <w:rPr>
          <w:sz w:val="16"/>
          <w:szCs w:val="16"/>
        </w:rPr>
        <w:t xml:space="preserve"> </w:t>
      </w:r>
    </w:p>
    <w:sectPr w:rsidR="006B6165" w:rsidRPr="007A44C7" w:rsidSect="004E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E4222"/>
    <w:rsid w:val="00104E0A"/>
    <w:rsid w:val="001A6545"/>
    <w:rsid w:val="0020539A"/>
    <w:rsid w:val="003377D4"/>
    <w:rsid w:val="00387ABD"/>
    <w:rsid w:val="004E5423"/>
    <w:rsid w:val="005705E1"/>
    <w:rsid w:val="005E4222"/>
    <w:rsid w:val="005E4DEE"/>
    <w:rsid w:val="005F4AA0"/>
    <w:rsid w:val="006228BF"/>
    <w:rsid w:val="006B6165"/>
    <w:rsid w:val="007A4396"/>
    <w:rsid w:val="007A44C7"/>
    <w:rsid w:val="007C0B4F"/>
    <w:rsid w:val="00853095"/>
    <w:rsid w:val="008C7A7E"/>
    <w:rsid w:val="00942B2E"/>
    <w:rsid w:val="00A43067"/>
    <w:rsid w:val="00A61FB6"/>
    <w:rsid w:val="00AF1DE3"/>
    <w:rsid w:val="00EE43AF"/>
    <w:rsid w:val="00FD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96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uiPriority w:val="99"/>
    <w:unhideWhenUsed/>
    <w:qFormat/>
    <w:rsid w:val="0038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F91E-90F2-4FE4-AB29-62A27755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17</cp:revision>
  <dcterms:created xsi:type="dcterms:W3CDTF">2021-07-13T09:05:00Z</dcterms:created>
  <dcterms:modified xsi:type="dcterms:W3CDTF">2021-07-14T10:14:00Z</dcterms:modified>
</cp:coreProperties>
</file>